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030C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Методическая проблема педагогического коллектива гимназии:</w:t>
      </w:r>
    </w:p>
    <w:p w14:paraId="3305E164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C165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«Развитие профессиональных компетентностей педагогов гимназии как </w:t>
      </w:r>
    </w:p>
    <w:p w14:paraId="03A480E3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C165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фактор достижения современного качества образования в условиях </w:t>
      </w:r>
    </w:p>
    <w:p w14:paraId="58F149D9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BC165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реализации ФГОС» </w:t>
      </w:r>
    </w:p>
    <w:p w14:paraId="3BAAEB50" w14:textId="77777777" w:rsidR="0023595B" w:rsidRPr="00BC1653" w:rsidRDefault="0023595B" w:rsidP="0023595B">
      <w:pPr>
        <w:spacing w:after="0" w:line="240" w:lineRule="auto"/>
        <w:ind w:left="3420" w:hanging="3960"/>
        <w:jc w:val="center"/>
        <w:rPr>
          <w:rFonts w:ascii="Times New Roman" w:eastAsia="Times New Roman" w:hAnsi="Times New Roman" w:cs="Times New Roman"/>
          <w:b/>
          <w:bCs/>
          <w:i/>
          <w:iCs/>
          <w:color w:val="632423"/>
          <w:sz w:val="10"/>
          <w:szCs w:val="10"/>
          <w:u w:val="double"/>
          <w:lang w:eastAsia="ru-RU"/>
        </w:rPr>
      </w:pPr>
    </w:p>
    <w:p w14:paraId="271241F8" w14:textId="77777777" w:rsidR="0023595B" w:rsidRPr="00BC1653" w:rsidRDefault="0023595B" w:rsidP="0023595B">
      <w:pPr>
        <w:spacing w:after="0" w:line="240" w:lineRule="auto"/>
        <w:ind w:left="3420" w:hanging="3960"/>
        <w:jc w:val="center"/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u w:val="doub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u w:val="double"/>
          <w:lang w:eastAsia="ru-RU"/>
        </w:rPr>
        <w:t>Проблема методического совета</w:t>
      </w:r>
      <w:r w:rsidRPr="00BC1653"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u w:val="double"/>
          <w:lang w:eastAsia="ru-RU"/>
        </w:rPr>
        <w:t>:</w:t>
      </w:r>
    </w:p>
    <w:p w14:paraId="02797BC6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«Управление качеством образования </w:t>
      </w:r>
    </w:p>
    <w:p w14:paraId="098E02A5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через развитие методического потенциала педагогов»</w:t>
      </w:r>
    </w:p>
    <w:p w14:paraId="280831C3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  <w:lang w:eastAsia="ru-RU"/>
        </w:rPr>
        <w:t xml:space="preserve">Миссия гимназии заключается по отношению: </w:t>
      </w:r>
    </w:p>
    <w:p w14:paraId="5D69CAB0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 учащимся: </w:t>
      </w:r>
    </w:p>
    <w:p w14:paraId="3E91B01F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условий для формирования образованной духовно-нравственной творческой личности, умеющей найти своѐ место в сложной постоянно меняющейся действительности, реализовать свои интеллектуальные и творческие способности, вести здоровый образ жизни; </w:t>
      </w:r>
    </w:p>
    <w:p w14:paraId="761E5FE3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 педагогам: </w:t>
      </w:r>
    </w:p>
    <w:p w14:paraId="06518460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каждому учителю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позиции; </w:t>
      </w:r>
    </w:p>
    <w:p w14:paraId="00500290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 родителям: </w:t>
      </w:r>
    </w:p>
    <w:p w14:paraId="187EFDD2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их ребенку доступное качественное образование в условиях, гарантирующих защиту прав личности обучающегося, его психологическую и физическую безопасность, сохранение здоровья, позволяющее быть конкурентоспособным при выборе дальнейшей траектории обучения; вовлечение их в совместную со школой деятельность; </w:t>
      </w:r>
    </w:p>
    <w:p w14:paraId="5ADC1AE9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к обществу: </w:t>
      </w:r>
    </w:p>
    <w:p w14:paraId="490138A3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обучающимся такое качество образования, которое бы способствовало его успешной социализации в обществе и активной адаптации на рынке труда, подготовить обучающихся </w:t>
      </w:r>
      <w:proofErr w:type="gram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к  осознанному</w:t>
      </w:r>
      <w:proofErr w:type="gram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выбору  дальнейшей траектории профессионального обучения;  </w:t>
      </w:r>
    </w:p>
    <w:p w14:paraId="4EE6A905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 социуму: </w:t>
      </w:r>
    </w:p>
    <w:p w14:paraId="01EEFC90" w14:textId="77777777" w:rsidR="0023595B" w:rsidRPr="00BC1653" w:rsidRDefault="0023595B" w:rsidP="0023595B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социального заказа; </w:t>
      </w:r>
    </w:p>
    <w:p w14:paraId="485BC853" w14:textId="77777777" w:rsidR="0023595B" w:rsidRPr="00BC1653" w:rsidRDefault="0023595B" w:rsidP="0023595B">
      <w:pPr>
        <w:spacing w:after="0" w:line="240" w:lineRule="auto"/>
        <w:ind w:left="2520" w:hanging="237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420F1D9" w14:textId="77777777" w:rsidR="0023595B" w:rsidRPr="00BC1653" w:rsidRDefault="0023595B" w:rsidP="0023595B">
      <w:pPr>
        <w:tabs>
          <w:tab w:val="left" w:pos="63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 xml:space="preserve">Задачи работы </w:t>
      </w:r>
    </w:p>
    <w:p w14:paraId="7EEAC634" w14:textId="7E25A43C" w:rsidR="0023595B" w:rsidRPr="00BC1653" w:rsidRDefault="0023595B" w:rsidP="0023595B">
      <w:pPr>
        <w:tabs>
          <w:tab w:val="left" w:pos="63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педагогичес</w:t>
      </w:r>
      <w:r w:rsidR="00C80DEA"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кого коллектива гимназии на 202</w:t>
      </w:r>
      <w:r w:rsidR="002F7592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4</w:t>
      </w:r>
      <w:r w:rsidR="00C80DEA"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-20</w:t>
      </w:r>
      <w:r w:rsidR="001358A0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2</w:t>
      </w:r>
      <w:r w:rsidR="002F7592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5</w:t>
      </w:r>
      <w:r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 xml:space="preserve"> учебный год</w:t>
      </w:r>
    </w:p>
    <w:p w14:paraId="0FC2B7D3" w14:textId="77777777" w:rsidR="0023595B" w:rsidRPr="00BC1653" w:rsidRDefault="0023595B" w:rsidP="00235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16"/>
        </w:rPr>
      </w:pPr>
      <w:r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Цель:</w:t>
      </w:r>
      <w:r w:rsidRPr="00BC1653">
        <w:rPr>
          <w:rFonts w:ascii="Times New Roman" w:eastAsia="Calibri" w:hAnsi="Times New Roman" w:cs="Times New Roman"/>
          <w:sz w:val="20"/>
          <w:szCs w:val="16"/>
        </w:rPr>
        <w:t xml:space="preserve">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01A35498" w14:textId="77777777" w:rsidR="0019114F" w:rsidRPr="0019114F" w:rsidRDefault="0019114F" w:rsidP="00191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11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Создать условия для реализации в школе проекта «Современная школа»</w:t>
      </w:r>
    </w:p>
    <w:p w14:paraId="71F0EE22" w14:textId="77777777" w:rsidR="0019114F" w:rsidRPr="0019114F" w:rsidRDefault="0019114F" w:rsidP="00191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11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Создать условия для реализации в школе проекта «Учитель будущего»</w:t>
      </w:r>
    </w:p>
    <w:p w14:paraId="42EC80EB" w14:textId="77777777" w:rsidR="0019114F" w:rsidRPr="0019114F" w:rsidRDefault="0019114F" w:rsidP="00191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11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Создать условия для реализации в школе проекта «Успех каждого ученика»</w:t>
      </w:r>
    </w:p>
    <w:p w14:paraId="061A926A" w14:textId="77777777" w:rsidR="0019114F" w:rsidRPr="0019114F" w:rsidRDefault="0019114F" w:rsidP="00191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11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Создать условия для реализации в школе проекта «Цифровая школа»</w:t>
      </w:r>
    </w:p>
    <w:p w14:paraId="446F9438" w14:textId="77777777" w:rsidR="0019114F" w:rsidRPr="0019114F" w:rsidRDefault="0019114F" w:rsidP="00191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11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Выявить, обобщить и распространить положительный опыт творчески работающих учителей</w:t>
      </w:r>
    </w:p>
    <w:p w14:paraId="07960C87" w14:textId="77777777" w:rsidR="0019114F" w:rsidRPr="0019114F" w:rsidRDefault="0019114F" w:rsidP="00191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11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Совершенствование технологии объективного оценивания знаний учащихся</w:t>
      </w:r>
    </w:p>
    <w:p w14:paraId="6B422CE8" w14:textId="77777777" w:rsidR="0023595B" w:rsidRPr="00BC1653" w:rsidRDefault="0023595B" w:rsidP="002359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Продолжить работу областной пилотной площадки:</w:t>
      </w:r>
    </w:p>
    <w:p w14:paraId="64C1AD86" w14:textId="77777777" w:rsidR="0023595B" w:rsidRPr="00BC1653" w:rsidRDefault="0023595B" w:rsidP="0023595B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</w:t>
      </w:r>
      <w:proofErr w:type="spellStart"/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здоровьесбережению</w:t>
      </w:r>
      <w:proofErr w:type="spellEnd"/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совершенствовать методику работы с программно-аппаратным комплексом «АРМИС» по предварительной доврачебной оценке и раннему выявлению отклонений в состоянии здоровья обучающихся;</w:t>
      </w:r>
    </w:p>
    <w:p w14:paraId="752AE796" w14:textId="77777777" w:rsidR="0023595B" w:rsidRPr="00BC1653" w:rsidRDefault="0023595B" w:rsidP="002359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Активизация деятельности Управляющего Совета как органа государственно-общественного управления гимназией.</w:t>
      </w:r>
    </w:p>
    <w:p w14:paraId="0A0353A4" w14:textId="77777777" w:rsidR="0023595B" w:rsidRPr="00BC1653" w:rsidRDefault="0023595B" w:rsidP="0023595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Повышение качества подготовки к ЕГЭ на всех уровнях общего образования, </w:t>
      </w: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рядового урока и ответственности педагогов за результаты работы.</w:t>
      </w:r>
    </w:p>
    <w:p w14:paraId="3CAC6EA7" w14:textId="77777777" w:rsidR="0023595B" w:rsidRPr="00BC1653" w:rsidRDefault="0023595B" w:rsidP="002359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Совершенствование внутренней системы оценки качества и учёта учебных достижений гимназистов, их индивидуального прогресса, формирование системы объективного учёта внеучебных достижений обучающихся.</w:t>
      </w:r>
    </w:p>
    <w:p w14:paraId="3E1DDFB9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Совершенствовать систему организации научно-исследовательской деятельности высокомотивированных детей в рамках научного общества «Эврика» с целью формирования информационно-коммуникативной и социальной компетентности учащихся.</w:t>
      </w:r>
    </w:p>
    <w:p w14:paraId="1B1C9AFE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повышения квалификации педагогических кадров, активизация их педагогического творчества посредством формирования и совершенствования базовых компетентностей педагогической деятельности, внедрения современных технологий обучения и воспитания, вовлечения в профессиональные конкурсы, повышение категорийности педагогического коллектива гимназии.</w:t>
      </w:r>
    </w:p>
    <w:p w14:paraId="3372D37F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благоприятного психологического климата в гимназии.</w:t>
      </w:r>
    </w:p>
    <w:p w14:paraId="57288514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инновационный потенциал гимназии за счёт участия в конкурсах, грантах, инновационных программах и проектах;</w:t>
      </w:r>
    </w:p>
    <w:p w14:paraId="48863738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систему дополнительного образования детей;</w:t>
      </w:r>
    </w:p>
    <w:p w14:paraId="600128D9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Усилить воспитательные функции системы образования, создать условия для формирования человека и гражданина, являющегося сознательным членом современного общества, ориентированным на поступательное развитие и совершенствование этого общества;</w:t>
      </w:r>
    </w:p>
    <w:p w14:paraId="2788EDF1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Развивать мышление и творческие способности одаренных детей по различным видам одаренности (математическое, гуманитарное, художественно-творческое и т.д.) через предоставление возможностей самореализации;</w:t>
      </w:r>
    </w:p>
    <w:p w14:paraId="4B1CF99C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детей использовать информационные образовательные ресурсы и цифровое лабораторное оборудование для самостоятельного построения индивидуальной образовательной траектории, стимулировать собственные познавательные приоритеты школьников для развития интереса к учебным предметам;</w:t>
      </w:r>
    </w:p>
    <w:p w14:paraId="31A0C551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Повысить интеллектуальную продуктивность взаимодействия всех участников образовательных отношений, сделать личностно-значимой для педагогов комплексную диагностику индивидуальных особенностей одарённых детей, развивать стремление педагогов к индивидуальной работе с данной категорией учащихся;</w:t>
      </w:r>
    </w:p>
    <w:p w14:paraId="7FBE80A0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открытость создания условий для публичного представления результатов реализации проекта и распространение инновационного опыта;</w:t>
      </w:r>
    </w:p>
    <w:p w14:paraId="4A596FE9" w14:textId="7B4759DE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увеличение числа обучающихся, ориентированных на получение знаний в научной сфере, </w:t>
      </w:r>
      <w:r w:rsidR="00F537FC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числа родителей (законных представителей),</w:t>
      </w: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вовлеченных в совместную деятельность;</w:t>
      </w:r>
    </w:p>
    <w:p w14:paraId="64272C29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и развитие модели интерактивной мотивирующей образовательной среды, обеспечивающей возможности всестороннего развития личности, принятие духовно-нравственных, гражданско-патриотических, социальных ценностей;</w:t>
      </w:r>
    </w:p>
    <w:p w14:paraId="4DD61E06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Расширение системы учительского роста и механизмов мотивации педагогов к повышению качества работы и непрерывному профессиональному развитию в соответствии с требованиями </w:t>
      </w: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профстандарта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в сфере образования;</w:t>
      </w:r>
    </w:p>
    <w:p w14:paraId="2A4AB30F" w14:textId="77777777" w:rsidR="0023595B" w:rsidRPr="00BC1653" w:rsidRDefault="0023595B" w:rsidP="0023595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систему поддержки талантливых детей: </w:t>
      </w:r>
    </w:p>
    <w:p w14:paraId="0EC408FD" w14:textId="77777777" w:rsidR="0023595B" w:rsidRPr="00BC1653" w:rsidRDefault="0023595B" w:rsidP="0023595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эффективнее использовать диагностические методы, направленные на раннее выявление и развития одаренных детей; </w:t>
      </w:r>
    </w:p>
    <w:p w14:paraId="119990C7" w14:textId="77777777" w:rsidR="0023595B" w:rsidRPr="00BC1653" w:rsidRDefault="0023595B" w:rsidP="0023595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-конкретизировать работу с одаренными учащимися в определенных направлениях согласно диагностике; </w:t>
      </w:r>
    </w:p>
    <w:p w14:paraId="4B53E4FB" w14:textId="77777777" w:rsidR="0023595B" w:rsidRPr="00BC1653" w:rsidRDefault="0023595B" w:rsidP="0023595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привлекать к участию в олимпиадах, конкурсах разного уровня; </w:t>
      </w:r>
    </w:p>
    <w:p w14:paraId="6C843DFC" w14:textId="77777777" w:rsidR="0023595B" w:rsidRPr="00BC1653" w:rsidRDefault="0023595B" w:rsidP="0023595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создать систему портфолио. </w:t>
      </w:r>
    </w:p>
    <w:p w14:paraId="284ACD5B" w14:textId="77777777" w:rsidR="0023595B" w:rsidRPr="00BC1653" w:rsidRDefault="0023595B" w:rsidP="00C80DEA">
      <w:pPr>
        <w:spacing w:after="0" w:line="240" w:lineRule="auto"/>
        <w:rPr>
          <w:rFonts w:ascii="Monotype Corsiva" w:eastAsia="Times New Roman" w:hAnsi="Monotype Corsiva" w:cs="Times New Roman"/>
          <w:bCs/>
          <w:color w:val="FF0000"/>
          <w:sz w:val="20"/>
          <w:szCs w:val="20"/>
          <w:u w:val="wavyDouble"/>
          <w:lang w:eastAsia="ru-RU"/>
        </w:rPr>
      </w:pPr>
    </w:p>
    <w:p w14:paraId="58B4E99C" w14:textId="77777777" w:rsidR="0023595B" w:rsidRPr="00BC1653" w:rsidRDefault="0023595B" w:rsidP="0023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u w:val="doub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bCs/>
          <w:i/>
          <w:color w:val="002060"/>
          <w:sz w:val="20"/>
          <w:szCs w:val="20"/>
          <w:u w:val="double"/>
          <w:lang w:eastAsia="ru-RU"/>
        </w:rPr>
        <w:t>Задачи методического совета:</w:t>
      </w:r>
    </w:p>
    <w:p w14:paraId="2F72DF70" w14:textId="77777777" w:rsidR="0023595B" w:rsidRPr="00BC1653" w:rsidRDefault="0023595B" w:rsidP="0023595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координация работы по обновлению технологий, расширению спектра образовательных услуг и повышению качества образования;</w:t>
      </w:r>
    </w:p>
    <w:p w14:paraId="64F29664" w14:textId="77777777" w:rsidR="0023595B" w:rsidRPr="00BC1653" w:rsidRDefault="0023595B" w:rsidP="0023595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качества знаний учащихся и результативности ОГЭ и ЕГЭ;</w:t>
      </w:r>
    </w:p>
    <w:p w14:paraId="498057D7" w14:textId="77777777" w:rsidR="0023595B" w:rsidRPr="00BC1653" w:rsidRDefault="0023595B" w:rsidP="0023595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качества рядового урока и ответственности педагогов за результаты работы;</w:t>
      </w:r>
    </w:p>
    <w:p w14:paraId="5BB6A0F4" w14:textId="77777777" w:rsidR="0023595B" w:rsidRPr="00BC1653" w:rsidRDefault="0023595B" w:rsidP="0023595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нормативные и организационно-педагогические условия для </w:t>
      </w: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профилизации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образования, обоснованной мониторинговыми социологическими исследованиями;</w:t>
      </w:r>
    </w:p>
    <w:p w14:paraId="0849A648" w14:textId="77777777" w:rsidR="0023595B" w:rsidRPr="00BC1653" w:rsidRDefault="0023595B" w:rsidP="0023595B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включение учителей в реализацию методической проблемы гимназии </w:t>
      </w:r>
      <w:r w:rsidRPr="00BC1653">
        <w:rPr>
          <w:rFonts w:ascii="Times New Roman" w:eastAsia="Calibri" w:hAnsi="Times New Roman" w:cs="Times New Roman"/>
          <w:b/>
          <w:i/>
          <w:sz w:val="20"/>
          <w:szCs w:val="20"/>
        </w:rPr>
        <w:t>«Развитие профессиональных компетентностей педагогов гимназии как фактор достижения современного качества образования в условиях реализации ФГОС»</w:t>
      </w: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C7CD261" w14:textId="77777777" w:rsidR="0023595B" w:rsidRPr="00BC1653" w:rsidRDefault="0023595B" w:rsidP="0023595B">
      <w:pPr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здоровьесбережению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совершенствовать методику работы с программно-аппаратным комплексом «АРМИС» по предварительной доврачебной оценке и раннему выявлению отклонений в состоянии здоровья обучающихся;</w:t>
      </w:r>
    </w:p>
    <w:p w14:paraId="2B9F8BE3" w14:textId="77777777" w:rsidR="0023595B" w:rsidRPr="00BC1653" w:rsidRDefault="0023595B" w:rsidP="0023595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системы внутренней (школьной) системы оценки качества и учёта учебных достижений школьников и их индивидуального прогресса, ориентированной не столько на регулирование процесса обучения, сколько на новые результаты; формирование системы объективного учёта внеучебных достижений обучающихся;</w:t>
      </w:r>
    </w:p>
    <w:p w14:paraId="22C6433B" w14:textId="77777777" w:rsidR="0023595B" w:rsidRPr="00BC1653" w:rsidRDefault="0023595B" w:rsidP="0023595B">
      <w:pPr>
        <w:numPr>
          <w:ilvl w:val="0"/>
          <w:numId w:val="4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дифференцированная работа с педагогическими кадрами по повышению их профессиональной компетентности и удовлетворению методических потребностей на основе диагностики;</w:t>
      </w:r>
    </w:p>
    <w:p w14:paraId="2B0DF804" w14:textId="77777777" w:rsidR="0023595B" w:rsidRPr="00BC1653" w:rsidRDefault="0023595B" w:rsidP="0023595B">
      <w:pPr>
        <w:numPr>
          <w:ilvl w:val="0"/>
          <w:numId w:val="4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мобилизация педагогов на внедрение </w:t>
      </w: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здоровьесберегающих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проектных и информационных педагогических технологий обучения и воспитания;</w:t>
      </w:r>
    </w:p>
    <w:p w14:paraId="51F0732A" w14:textId="77777777" w:rsidR="0023595B" w:rsidRPr="00BC1653" w:rsidRDefault="0023595B" w:rsidP="0023595B">
      <w:pPr>
        <w:numPr>
          <w:ilvl w:val="0"/>
          <w:numId w:val="4"/>
        </w:num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продолжение работы по освоению новых образовательных технологий, направленных на реализацию компетентностного подхода;</w:t>
      </w:r>
    </w:p>
    <w:p w14:paraId="107EF790" w14:textId="77777777" w:rsidR="0023595B" w:rsidRPr="00BC1653" w:rsidRDefault="0023595B" w:rsidP="0023595B">
      <w:pPr>
        <w:numPr>
          <w:ilvl w:val="0"/>
          <w:numId w:val="4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результативности и целесообразности всех направлений инновационной деятельности педколлектива;</w:t>
      </w:r>
    </w:p>
    <w:p w14:paraId="71EC18F7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инструктаж и консультация учителей по содержанию нормативных документов, оперативное информирование о новинках методической литературы, педагогического опыта;</w:t>
      </w:r>
    </w:p>
    <w:p w14:paraId="0986AAC7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технологий и методик работы с творческими и талантливыми детьми;</w:t>
      </w:r>
    </w:p>
    <w:p w14:paraId="0E524F44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материально-техническую базу школы, совершенствовать экономические механизмы функционирования и развития системы образования, повысить эффективность использования бюджетных средств.</w:t>
      </w:r>
    </w:p>
    <w:p w14:paraId="06B7954F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научно-методическое обеспечение работы классных руководителей с семьей;</w:t>
      </w:r>
    </w:p>
    <w:p w14:paraId="4BE7B49E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включить мероприятия по реализации основных направлений приоритетного национального проекта «Образование»;</w:t>
      </w:r>
    </w:p>
    <w:p w14:paraId="1308DEBA" w14:textId="77777777" w:rsidR="0023595B" w:rsidRPr="00BC1653" w:rsidRDefault="0023595B" w:rsidP="0023595B">
      <w:pPr>
        <w:spacing w:line="100" w:lineRule="atLeast"/>
        <w:ind w:left="284"/>
        <w:contextualSpacing/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</w:pPr>
      <w:r w:rsidRPr="00BC1653">
        <w:rPr>
          <w:rFonts w:ascii="Calibri" w:eastAsia="Calibri" w:hAnsi="Calibri" w:cs="Times New Roman"/>
          <w:i/>
          <w:color w:val="0070C0"/>
          <w:sz w:val="20"/>
          <w:szCs w:val="20"/>
        </w:rPr>
        <w:t>-</w:t>
      </w:r>
      <w:r w:rsidRPr="00BC1653">
        <w:rPr>
          <w:rFonts w:ascii="Times New Roman" w:eastAsia="Calibri" w:hAnsi="Times New Roman" w:cs="Times New Roman"/>
          <w:b/>
          <w:bCs/>
          <w:i/>
          <w:color w:val="0070C0"/>
          <w:sz w:val="16"/>
          <w:szCs w:val="20"/>
        </w:rPr>
        <w:t xml:space="preserve"> </w:t>
      </w:r>
      <w:r w:rsidRPr="00BC1653">
        <w:rPr>
          <w:rFonts w:ascii="Times New Roman" w:eastAsia="Calibri" w:hAnsi="Times New Roman" w:cs="Times New Roman"/>
          <w:b/>
          <w:bCs/>
          <w:i/>
          <w:color w:val="0070C0"/>
          <w:sz w:val="20"/>
          <w:szCs w:val="20"/>
        </w:rPr>
        <w:t>«</w:t>
      </w:r>
      <w:r w:rsidRPr="00BC1653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>Современная школа»;</w:t>
      </w:r>
    </w:p>
    <w:p w14:paraId="56554A6E" w14:textId="77777777" w:rsidR="0023595B" w:rsidRPr="00BC1653" w:rsidRDefault="0023595B" w:rsidP="0023595B">
      <w:pPr>
        <w:spacing w:line="100" w:lineRule="atLeast"/>
        <w:ind w:left="284"/>
        <w:contextualSpacing/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</w:pPr>
      <w:r w:rsidRPr="00BC1653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>- «Успех каждого ребенка»;</w:t>
      </w:r>
    </w:p>
    <w:p w14:paraId="21153508" w14:textId="77777777" w:rsidR="0023595B" w:rsidRPr="00BC1653" w:rsidRDefault="0023595B" w:rsidP="0023595B">
      <w:pPr>
        <w:shd w:val="clear" w:color="auto" w:fill="FFFFFF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</w:pPr>
      <w:r w:rsidRPr="00BC1653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>- «Поддержка семей, имеющих детей»;</w:t>
      </w:r>
    </w:p>
    <w:p w14:paraId="45A029EE" w14:textId="77777777" w:rsidR="0023595B" w:rsidRPr="00BC1653" w:rsidRDefault="0023595B" w:rsidP="0023595B">
      <w:pPr>
        <w:spacing w:line="100" w:lineRule="atLeast"/>
        <w:ind w:left="284"/>
        <w:contextualSpacing/>
        <w:rPr>
          <w:rFonts w:ascii="Times New Roman" w:eastAsia="Calibri" w:hAnsi="Times New Roman" w:cs="Times New Roman"/>
          <w:b/>
          <w:bCs/>
          <w:i/>
          <w:color w:val="0070C0"/>
          <w:sz w:val="20"/>
          <w:szCs w:val="20"/>
        </w:rPr>
      </w:pPr>
      <w:r w:rsidRPr="00BC1653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lastRenderedPageBreak/>
        <w:t xml:space="preserve">- </w:t>
      </w:r>
      <w:r w:rsidRPr="00BC1653">
        <w:rPr>
          <w:rFonts w:ascii="Times New Roman" w:eastAsia="Calibri" w:hAnsi="Times New Roman" w:cs="Times New Roman"/>
          <w:b/>
          <w:bCs/>
          <w:i/>
          <w:color w:val="0070C0"/>
          <w:sz w:val="20"/>
          <w:szCs w:val="20"/>
        </w:rPr>
        <w:t>«Учитель будущего»;</w:t>
      </w:r>
    </w:p>
    <w:p w14:paraId="2C7567E1" w14:textId="77777777" w:rsidR="0023595B" w:rsidRPr="00BC1653" w:rsidRDefault="0023595B" w:rsidP="0023595B">
      <w:pPr>
        <w:spacing w:line="100" w:lineRule="atLeast"/>
        <w:ind w:left="284"/>
        <w:contextualSpacing/>
        <w:rPr>
          <w:rFonts w:ascii="Times New Roman" w:eastAsia="Calibri" w:hAnsi="Times New Roman" w:cs="Times New Roman"/>
          <w:b/>
          <w:bCs/>
          <w:i/>
          <w:color w:val="0070C0"/>
          <w:sz w:val="20"/>
          <w:szCs w:val="20"/>
        </w:rPr>
      </w:pPr>
      <w:r w:rsidRPr="00BC1653">
        <w:rPr>
          <w:rFonts w:ascii="Times New Roman" w:eastAsia="Calibri" w:hAnsi="Times New Roman" w:cs="Times New Roman"/>
          <w:b/>
          <w:bCs/>
          <w:i/>
          <w:color w:val="0070C0"/>
          <w:sz w:val="20"/>
          <w:szCs w:val="20"/>
        </w:rPr>
        <w:t>-«Цифровая образовательная среда»;</w:t>
      </w:r>
    </w:p>
    <w:p w14:paraId="2F1EE31A" w14:textId="77777777" w:rsidR="0023595B" w:rsidRPr="00BC1653" w:rsidRDefault="0023595B" w:rsidP="0023595B">
      <w:pPr>
        <w:spacing w:line="100" w:lineRule="atLeast"/>
        <w:ind w:left="284"/>
        <w:contextualSpacing/>
        <w:rPr>
          <w:rFonts w:ascii="Times New Roman" w:eastAsia="Calibri" w:hAnsi="Times New Roman" w:cs="Times New Roman"/>
          <w:b/>
          <w:bCs/>
          <w:i/>
          <w:color w:val="0070C0"/>
          <w:sz w:val="32"/>
          <w:szCs w:val="20"/>
        </w:rPr>
      </w:pPr>
      <w:r w:rsidRPr="00BC1653">
        <w:rPr>
          <w:rFonts w:ascii="Times New Roman" w:eastAsia="Calibri" w:hAnsi="Times New Roman" w:cs="Times New Roman"/>
          <w:b/>
          <w:bCs/>
          <w:i/>
          <w:color w:val="0070C0"/>
          <w:sz w:val="20"/>
          <w:szCs w:val="20"/>
        </w:rPr>
        <w:t xml:space="preserve">- </w:t>
      </w:r>
      <w:r w:rsidRPr="00BC1653">
        <w:rPr>
          <w:rFonts w:ascii="Times New Roman" w:eastAsia="Calibri" w:hAnsi="Times New Roman" w:cs="Times New Roman"/>
          <w:b/>
          <w:i/>
          <w:color w:val="0070C0"/>
          <w:sz w:val="20"/>
          <w:szCs w:val="16"/>
        </w:rPr>
        <w:t>«Молодые профессионалы»</w:t>
      </w:r>
    </w:p>
    <w:p w14:paraId="4EFB3768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стандартом;</w:t>
      </w:r>
    </w:p>
    <w:p w14:paraId="16897E41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Совершенствовать методический уровень педагогов в овладении новыми педагогическими технологиями;</w:t>
      </w:r>
    </w:p>
    <w:p w14:paraId="33BD458D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7F220610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14:paraId="574F9DD4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14:paraId="2466BE56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14:paraId="14A0A770" w14:textId="77777777" w:rsidR="0023595B" w:rsidRPr="00BC1653" w:rsidRDefault="0023595B" w:rsidP="0023595B">
      <w:pPr>
        <w:numPr>
          <w:ilvl w:val="0"/>
          <w:numId w:val="8"/>
        </w:numPr>
        <w:spacing w:after="0" w:line="240" w:lineRule="auto"/>
        <w:ind w:left="284" w:right="565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14:paraId="72441E05" w14:textId="77777777" w:rsidR="0023595B" w:rsidRPr="00BC1653" w:rsidRDefault="0023595B" w:rsidP="0023595B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14:paraId="3A4097B5" w14:textId="77777777" w:rsidR="0023595B" w:rsidRPr="00BC1653" w:rsidRDefault="0023595B" w:rsidP="00C80DEA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</w:pPr>
    </w:p>
    <w:p w14:paraId="5B08D830" w14:textId="77777777" w:rsidR="0023595B" w:rsidRPr="00BC1653" w:rsidRDefault="0023595B" w:rsidP="0023595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ru-RU"/>
        </w:rPr>
        <w:t>Члены методического совета:</w:t>
      </w:r>
    </w:p>
    <w:p w14:paraId="7D5A96AE" w14:textId="77777777" w:rsidR="0023595B" w:rsidRPr="00BC1653" w:rsidRDefault="0023595B" w:rsidP="0023595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color w:val="0070C0"/>
          <w:sz w:val="10"/>
          <w:szCs w:val="10"/>
          <w:u w:val="single"/>
          <w:lang w:eastAsia="ru-RU"/>
        </w:rPr>
      </w:pPr>
    </w:p>
    <w:p w14:paraId="17538AF9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Мясникова О.А. – директор гимназии;</w:t>
      </w:r>
    </w:p>
    <w:p w14:paraId="7B072C60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Годовикова Г. А. – руководитель методсовета, заместитель директора по УВР;</w:t>
      </w:r>
    </w:p>
    <w:p w14:paraId="5D3E485F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Гапочка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Т.П. – заместитель директора по УВР;</w:t>
      </w:r>
    </w:p>
    <w:p w14:paraId="396B5B20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Орлова О.Ф.- заместитель директора по УВР;</w:t>
      </w:r>
    </w:p>
    <w:p w14:paraId="6693A2B4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Степовая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О.Ю. – заместитель директора по ВР;</w:t>
      </w:r>
    </w:p>
    <w:p w14:paraId="48D5C98D" w14:textId="77777777" w:rsidR="0023595B" w:rsidRPr="00BC1653" w:rsidRDefault="00C80DEA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Веретельник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И.Н.</w:t>
      </w:r>
      <w:r w:rsidR="0023595B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–руководитель МО учителей начальных классов;</w:t>
      </w:r>
    </w:p>
    <w:p w14:paraId="4CA21138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Аврята Е. И. - руководитель МО учителей гуманитарного цикла предметов;</w:t>
      </w:r>
    </w:p>
    <w:p w14:paraId="007B79DF" w14:textId="77777777" w:rsidR="0023595B" w:rsidRPr="00BC1653" w:rsidRDefault="0023595B" w:rsidP="0023595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Басенко М.И. – руководитель МО учителей естественно-математического цикла предметов;</w:t>
      </w:r>
    </w:p>
    <w:p w14:paraId="1BFF2267" w14:textId="77777777" w:rsidR="0023595B" w:rsidRPr="00BC1653" w:rsidRDefault="0023595B" w:rsidP="0023595B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Ревенко Л. И. – руководитель МО учителей спортивно-технологического и эстетического цикла предметов;</w:t>
      </w:r>
    </w:p>
    <w:p w14:paraId="25D77A59" w14:textId="77777777" w:rsidR="0023595B" w:rsidRPr="00BC1653" w:rsidRDefault="00C80DEA" w:rsidP="0023595B">
      <w:pPr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Шишина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Е.Ю.</w:t>
      </w:r>
      <w:r w:rsidR="0023595B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23595B" w:rsidRPr="00BC1653">
        <w:rPr>
          <w:rFonts w:ascii="Calibri" w:eastAsia="Calibri" w:hAnsi="Calibri" w:cs="Calibri"/>
          <w:sz w:val="16"/>
          <w:szCs w:val="16"/>
          <w:lang w:eastAsia="ru-RU"/>
        </w:rPr>
        <w:t xml:space="preserve"> </w:t>
      </w:r>
      <w:r w:rsidR="0023595B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МО учителей иностранного цикла предметов;</w:t>
      </w:r>
    </w:p>
    <w:p w14:paraId="567D7EC3" w14:textId="77777777" w:rsidR="0023595B" w:rsidRPr="00BC1653" w:rsidRDefault="0023595B" w:rsidP="0023595B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Прядкина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 - руководитель МО классных руководителей;</w:t>
      </w:r>
    </w:p>
    <w:p w14:paraId="2774D98B" w14:textId="42B2745D" w:rsidR="0023595B" w:rsidRPr="00BC1653" w:rsidRDefault="002F7592" w:rsidP="0023595B">
      <w:pPr>
        <w:numPr>
          <w:ilvl w:val="1"/>
          <w:numId w:val="9"/>
        </w:numPr>
        <w:tabs>
          <w:tab w:val="left" w:pos="567"/>
          <w:tab w:val="num" w:pos="709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Казакова З.Ш. </w:t>
      </w:r>
      <w:r w:rsidR="0023595B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– психолог;</w:t>
      </w:r>
    </w:p>
    <w:p w14:paraId="48CA6B6F" w14:textId="5E8F6CD7" w:rsidR="0023595B" w:rsidRPr="00BC1653" w:rsidRDefault="002F7592" w:rsidP="0023595B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Лебедева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</w:t>
      </w:r>
      <w:r w:rsidR="0023595B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23595B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социальный педагог.</w:t>
      </w:r>
    </w:p>
    <w:p w14:paraId="1888552C" w14:textId="77777777" w:rsidR="00C80DEA" w:rsidRPr="00BC1653" w:rsidRDefault="00C80DEA" w:rsidP="0023595B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Овсянникова Е.В. – учитель-логопед.</w:t>
      </w:r>
    </w:p>
    <w:p w14:paraId="41383647" w14:textId="77777777" w:rsidR="0023595B" w:rsidRPr="00BC1653" w:rsidRDefault="0023595B" w:rsidP="0023595B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</w:pPr>
      <w:r w:rsidRPr="00BC1653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Сеть методической службы:</w:t>
      </w:r>
    </w:p>
    <w:p w14:paraId="24870B99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методический совет (руководитель Годовикова Г.А.);</w:t>
      </w:r>
    </w:p>
    <w:p w14:paraId="6BD4C332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объединение учителей начальных кл</w:t>
      </w:r>
      <w:r w:rsidR="00C80DEA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ассов (руководитель </w:t>
      </w:r>
      <w:proofErr w:type="spellStart"/>
      <w:r w:rsidR="00C80DEA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Веретельник</w:t>
      </w:r>
      <w:proofErr w:type="spellEnd"/>
      <w:r w:rsidR="00C80DEA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И.Н.</w:t>
      </w: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5C515477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объединение учителей гуманитарного цикла предметов (руководитель Аврята Е. И.);</w:t>
      </w:r>
    </w:p>
    <w:p w14:paraId="37224A73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объединение учителей естественно-математического цикла предметов (руководитель Басенко М.И.);</w:t>
      </w:r>
    </w:p>
    <w:p w14:paraId="398EE2DD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объединение учителей иностранного цикла предметов (руко</w:t>
      </w:r>
      <w:r w:rsidR="00C80DEA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водитель </w:t>
      </w:r>
      <w:proofErr w:type="spellStart"/>
      <w:r w:rsidR="00C80DEA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Шишина</w:t>
      </w:r>
      <w:proofErr w:type="spellEnd"/>
      <w:r w:rsidR="00C80DEA"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Е.Ю.</w:t>
      </w: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39A1FDE5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методическое объединение учителей спортивно-технологического цикла предметов (руководитель Ревенко Л. И.);</w:t>
      </w:r>
    </w:p>
    <w:p w14:paraId="16960A38" w14:textId="77777777" w:rsidR="0023595B" w:rsidRPr="00BC1653" w:rsidRDefault="0023595B" w:rsidP="0023595B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методическое объединение классных руководителей (руководитель </w:t>
      </w:r>
      <w:proofErr w:type="spellStart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Прядкина</w:t>
      </w:r>
      <w:proofErr w:type="spellEnd"/>
      <w:r w:rsidRPr="00BC1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Н.В.);</w:t>
      </w:r>
    </w:p>
    <w:p w14:paraId="1512B986" w14:textId="77777777" w:rsidR="0023595B" w:rsidRPr="00BC1653" w:rsidRDefault="0023595B" w:rsidP="0023595B">
      <w:pPr>
        <w:keepNext/>
        <w:keepLines/>
        <w:suppressAutoHyphens/>
        <w:spacing w:before="200" w:after="0" w:line="276" w:lineRule="auto"/>
        <w:ind w:left="1440" w:hanging="360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  <w:bookmarkStart w:id="0" w:name="_Toc55080555"/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3.2.План ме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1"/>
          <w:sz w:val="20"/>
          <w:szCs w:val="20"/>
          <w:lang w:eastAsia="ar-SA"/>
        </w:rPr>
        <w:t>т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одич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-1"/>
          <w:sz w:val="20"/>
          <w:szCs w:val="20"/>
          <w:lang w:eastAsia="ar-SA"/>
        </w:rPr>
        <w:t>е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 xml:space="preserve">ской 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1"/>
          <w:sz w:val="20"/>
          <w:szCs w:val="20"/>
          <w:lang w:eastAsia="ar-SA"/>
        </w:rPr>
        <w:t>р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аб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-1"/>
          <w:sz w:val="20"/>
          <w:szCs w:val="20"/>
          <w:lang w:eastAsia="ar-SA"/>
        </w:rPr>
        <w:t>о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ты по ос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1"/>
          <w:sz w:val="20"/>
          <w:szCs w:val="20"/>
          <w:lang w:eastAsia="ar-SA"/>
        </w:rPr>
        <w:t>н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ов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1"/>
          <w:sz w:val="20"/>
          <w:szCs w:val="20"/>
          <w:lang w:eastAsia="ar-SA"/>
        </w:rPr>
        <w:t>н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-2"/>
          <w:sz w:val="20"/>
          <w:szCs w:val="20"/>
          <w:lang w:eastAsia="ar-SA"/>
        </w:rPr>
        <w:t>ы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м на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1"/>
          <w:sz w:val="20"/>
          <w:szCs w:val="20"/>
          <w:lang w:eastAsia="ar-SA"/>
        </w:rPr>
        <w:t>пр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авлен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1"/>
          <w:sz w:val="20"/>
          <w:szCs w:val="20"/>
          <w:lang w:eastAsia="ar-SA"/>
        </w:rPr>
        <w:t>и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ям де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-2"/>
          <w:sz w:val="20"/>
          <w:szCs w:val="20"/>
          <w:lang w:eastAsia="ar-SA"/>
        </w:rPr>
        <w:t>я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т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-1"/>
          <w:sz w:val="20"/>
          <w:szCs w:val="20"/>
          <w:lang w:eastAsia="ar-SA"/>
        </w:rPr>
        <w:t>е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льнос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pacing w:val="2"/>
          <w:sz w:val="20"/>
          <w:szCs w:val="20"/>
          <w:lang w:eastAsia="ar-SA"/>
        </w:rPr>
        <w:t>т</w:t>
      </w:r>
      <w:r w:rsidRPr="00BC1653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ar-SA"/>
        </w:rPr>
        <w:t>и</w:t>
      </w:r>
      <w:bookmarkEnd w:id="0"/>
    </w:p>
    <w:p w14:paraId="0A63FF7B" w14:textId="77777777" w:rsidR="0023595B" w:rsidRPr="00BC1653" w:rsidRDefault="0023595B" w:rsidP="0023595B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2268"/>
        <w:gridCol w:w="2268"/>
      </w:tblGrid>
      <w:tr w:rsidR="0023595B" w:rsidRPr="00BC1653" w14:paraId="3A9285F1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/>
            <w:hideMark/>
          </w:tcPr>
          <w:p w14:paraId="394CD532" w14:textId="77777777" w:rsidR="0023595B" w:rsidRPr="00BC1653" w:rsidRDefault="0023595B" w:rsidP="00235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и виды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/>
            <w:hideMark/>
          </w:tcPr>
          <w:p w14:paraId="539BABE4" w14:textId="77777777" w:rsidR="0023595B" w:rsidRPr="00BC1653" w:rsidRDefault="0023595B" w:rsidP="00235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161E23AC" w14:textId="77777777" w:rsidR="0023595B" w:rsidRPr="00BC1653" w:rsidRDefault="0023595B" w:rsidP="00235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1D4B28CC" w14:textId="77777777" w:rsidR="0023595B" w:rsidRPr="00BC1653" w:rsidRDefault="0023595B" w:rsidP="00235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6768CD22" w14:textId="77777777" w:rsidR="0023595B" w:rsidRPr="00BC1653" w:rsidRDefault="0023595B" w:rsidP="00235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Итоги</w:t>
            </w:r>
          </w:p>
        </w:tc>
      </w:tr>
      <w:tr w:rsidR="0023595B" w:rsidRPr="00BC1653" w14:paraId="22AE8E51" w14:textId="77777777" w:rsidTr="00BC7DFE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293A4E" w14:textId="77777777" w:rsidR="0023595B" w:rsidRPr="00BC1653" w:rsidRDefault="0023595B" w:rsidP="0023595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Август</w:t>
            </w:r>
          </w:p>
        </w:tc>
      </w:tr>
      <w:tr w:rsidR="0023595B" w:rsidRPr="00BC1653" w14:paraId="21A0E953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673F2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методического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DF6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Заседание 1</w:t>
            </w:r>
          </w:p>
          <w:p w14:paraId="608A7AF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работы методического совета МБОУ гимназии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г.Зернограда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472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1.Обсудить план работы гимназии по основным направлениям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3CF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FC1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методического совета</w:t>
            </w:r>
          </w:p>
        </w:tc>
      </w:tr>
      <w:tr w:rsidR="0023595B" w:rsidRPr="00BC1653" w14:paraId="40E9D95F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23E43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2.Работа с руководителями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66A9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1.Рассмотрение плана работы ШМО на новый учебный год</w:t>
            </w:r>
          </w:p>
          <w:p w14:paraId="5463280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2.Собеседование «Единый орфографический режим по ведению документации»</w:t>
            </w:r>
          </w:p>
          <w:p w14:paraId="7B04395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Рассмотрение   рабочих программ по учебным предметам и курсам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78E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методической помощи руководителям ШМО в составлении плана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1BB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</w:t>
            </w:r>
          </w:p>
          <w:p w14:paraId="64D088C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2F1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ШМО</w:t>
            </w:r>
          </w:p>
        </w:tc>
      </w:tr>
      <w:tr w:rsidR="0023595B" w:rsidRPr="00BC1653" w14:paraId="05B54BCB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4F9CF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0746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1.Согласование вопросов повышения квалификации</w:t>
            </w:r>
          </w:p>
          <w:p w14:paraId="00EE9D7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2.Знакомство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аттестующихся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нормативными документами по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9BA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72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</w:t>
            </w:r>
          </w:p>
          <w:p w14:paraId="6AD13F8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E6E7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курсов</w:t>
            </w:r>
          </w:p>
          <w:p w14:paraId="2560980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аттестации</w:t>
            </w:r>
          </w:p>
        </w:tc>
      </w:tr>
      <w:tr w:rsidR="0023595B" w:rsidRPr="00BC1653" w14:paraId="28446B90" w14:textId="77777777" w:rsidTr="00BC7DFE">
        <w:trPr>
          <w:trHeight w:val="39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14:paraId="172958E8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Сентябрь</w:t>
            </w:r>
          </w:p>
        </w:tc>
      </w:tr>
      <w:tr w:rsidR="0023595B" w:rsidRPr="00BC1653" w14:paraId="2BEB59A2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3E6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1. Работа с руководителями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5C5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Совещание. </w:t>
            </w:r>
          </w:p>
          <w:p w14:paraId="13076F0A" w14:textId="77777777" w:rsidR="0023595B" w:rsidRPr="00BC1653" w:rsidRDefault="0023595B" w:rsidP="0023595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Преемственность в обучении обучающихся 5 класса.</w:t>
            </w:r>
          </w:p>
          <w:p w14:paraId="1F3B7D6B" w14:textId="77777777" w:rsidR="0023595B" w:rsidRPr="00BC1653" w:rsidRDefault="0023595B" w:rsidP="0023595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медалистами, одаренными детьми и обучающимися, имеющими низкую учебную мотивацию.</w:t>
            </w:r>
          </w:p>
          <w:p w14:paraId="484740D8" w14:textId="77777777" w:rsidR="0023595B" w:rsidRPr="00BC1653" w:rsidRDefault="0023595B" w:rsidP="0023595B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тем по самообразованию.</w:t>
            </w:r>
          </w:p>
          <w:p w14:paraId="708F898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2.Проверка планов ШМО.</w:t>
            </w:r>
          </w:p>
          <w:p w14:paraId="4D9C62A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8C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работы МО</w:t>
            </w:r>
          </w:p>
          <w:p w14:paraId="72A55BC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BECF1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1A76B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487B5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B1331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01DBD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5A87F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1EDA8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72E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УВР, руководители ШМО</w:t>
            </w:r>
          </w:p>
          <w:p w14:paraId="684B97F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40A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57642B4F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A7071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A20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1.Отчеты </w:t>
            </w:r>
          </w:p>
          <w:p w14:paraId="550CAD8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2.Посещение уроков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аттестующихся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учителей, уроков учителей по плану внутришкольного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E1D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1.Предоставление статистических данных 2.Оказание методической помощи, экспертиза педагогической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B75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УВР, администрация</w:t>
            </w:r>
          </w:p>
          <w:p w14:paraId="5F609A6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CBB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23595B" w:rsidRPr="00BC1653" w14:paraId="2F5D498C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4AE5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FAD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Организационные мероприятия:</w:t>
            </w:r>
          </w:p>
          <w:p w14:paraId="72023D0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знакомство с задачами школы;</w:t>
            </w:r>
          </w:p>
          <w:p w14:paraId="5AEB2CB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знакомство с оформлением документации.</w:t>
            </w:r>
          </w:p>
          <w:p w14:paraId="0B1F9BA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нормативной правовой документацией по правам и льготам молодых специалистов;</w:t>
            </w:r>
          </w:p>
          <w:p w14:paraId="56A27B4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помощь в составлении рабочих программ по предмету;</w:t>
            </w:r>
          </w:p>
          <w:p w14:paraId="326136E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помощь в составлении плана классного   руководителя.</w:t>
            </w:r>
          </w:p>
          <w:p w14:paraId="568508E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Посещение уроков молодых педагогов с целью оказания методической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17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методической помощи</w:t>
            </w:r>
          </w:p>
          <w:p w14:paraId="1FE41B6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DA5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УВР, руководители ШМО</w:t>
            </w:r>
          </w:p>
          <w:p w14:paraId="34F5187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B8A90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7D6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Собеседование</w:t>
            </w:r>
          </w:p>
          <w:p w14:paraId="1E2FC3C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2977017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557FE6F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26CD003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Планы уроков</w:t>
            </w:r>
          </w:p>
          <w:p w14:paraId="218E912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7562739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5CF8F7B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5644FAF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Наблюдение</w:t>
            </w:r>
          </w:p>
        </w:tc>
      </w:tr>
      <w:tr w:rsidR="0023595B" w:rsidRPr="00BC1653" w14:paraId="0F754A23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5BF3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4.Работа с обучающимися высокой учебной мотивации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35D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1.Подготовка к проведению школьных олимпиад </w:t>
            </w:r>
          </w:p>
          <w:p w14:paraId="33148A2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2.Работа МО с обучающимися высокой учебной мотивацией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3A2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Качество и своевременность проведения индивидуальных занятий по подготовке к олимпиадам</w:t>
            </w:r>
          </w:p>
          <w:p w14:paraId="5B38E2E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3065C33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Корректировка плана работы МО </w:t>
            </w:r>
          </w:p>
          <w:p w14:paraId="4AFEBBC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380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зам. директора по УВР, руководители ШМО, библиотекарь</w:t>
            </w:r>
          </w:p>
          <w:p w14:paraId="5DAD6A3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  <w:p w14:paraId="60D09B9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DBD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Собеседование, наблюдение</w:t>
            </w:r>
          </w:p>
        </w:tc>
      </w:tr>
      <w:tr w:rsidR="0023595B" w:rsidRPr="00BC1653" w14:paraId="0AD99201" w14:textId="77777777" w:rsidTr="00BC7DFE">
        <w:trPr>
          <w:cantSplit/>
          <w:trHeight w:val="47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A9D192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Октябрь</w:t>
            </w:r>
          </w:p>
        </w:tc>
      </w:tr>
      <w:tr w:rsidR="0023595B" w:rsidRPr="00BC1653" w14:paraId="61154D57" w14:textId="77777777" w:rsidTr="00BC7DFE">
        <w:trPr>
          <w:cantSplit/>
          <w:trHeight w:val="2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DA2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1.Работа методического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B17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1.Работа педагогического коллектива по профориентации и предпрофильной подготовке.</w:t>
            </w:r>
          </w:p>
          <w:p w14:paraId="3EFCCFC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2.Мониторинг адаптационного периода</w:t>
            </w:r>
          </w:p>
          <w:p w14:paraId="03BC3CA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4.Проведение школьного тура Всероссийской олимпиады школьников</w:t>
            </w:r>
          </w:p>
          <w:p w14:paraId="676F4B9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5.Методическая консультация</w:t>
            </w: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«Портфолио учителя как составная добровольной аттестации»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01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 сложившейся системы по предпрофильному обучению: плюсы и минусы</w:t>
            </w:r>
          </w:p>
          <w:p w14:paraId="44382451" w14:textId="77777777" w:rsidR="0023595B" w:rsidRPr="00BC1653" w:rsidRDefault="0023595B" w:rsidP="0023595B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613F7" w14:textId="77777777" w:rsidR="0023595B" w:rsidRPr="00BC1653" w:rsidRDefault="0023595B" w:rsidP="0023595B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8AAB9" w14:textId="77777777" w:rsidR="0023595B" w:rsidRPr="00BC1653" w:rsidRDefault="0023595B" w:rsidP="0023595B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4A3354" w14:textId="77777777" w:rsidR="0023595B" w:rsidRPr="00BC1653" w:rsidRDefault="0023595B" w:rsidP="0023595B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9FF93B" w14:textId="77777777" w:rsidR="0023595B" w:rsidRPr="00BC1653" w:rsidRDefault="0023595B" w:rsidP="0023595B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Отслеживание посещаемости и качества ведения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0C7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499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  <w:p w14:paraId="1E00FD7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07E53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F150E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B9E3F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6C701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95B" w:rsidRPr="00BC1653" w14:paraId="3EA0BC28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EFC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71B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1.Оказание методической помощи аттестуемым учителям.</w:t>
            </w:r>
          </w:p>
          <w:p w14:paraId="49AA842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Организация деятельности педагогов – участников районных семинаров.</w:t>
            </w:r>
          </w:p>
          <w:p w14:paraId="2D9D6E2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Посещение уроков, классных часов и внеклассных мероприятий аттестуемых учителей и по плану ВШК</w:t>
            </w:r>
          </w:p>
          <w:p w14:paraId="0B9732F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Оформление аналитических материалов по вопросу прохождения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306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опыта работы учителей, работа над совершенствованием опыта.</w:t>
            </w:r>
          </w:p>
          <w:p w14:paraId="70CCD73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организационных, технических и методических условий успешного прохождения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B6E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301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  <w:p w14:paraId="6B917AC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2152D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3842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95B" w:rsidRPr="00BC1653" w14:paraId="1430B68D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2006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69A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1.Круглый стол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«Целевая модель наставничества», «Методические требования к современному уроку»</w:t>
            </w:r>
          </w:p>
          <w:p w14:paraId="0F4F40C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Посещение уроков у наставников.</w:t>
            </w:r>
          </w:p>
          <w:p w14:paraId="6E75FDB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Распределение открытых уроков и внеклассных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6DD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3C7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51C7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уроков и мероприятий</w:t>
            </w:r>
          </w:p>
        </w:tc>
      </w:tr>
      <w:tr w:rsidR="0023595B" w:rsidRPr="00BC1653" w14:paraId="1A5502DC" w14:textId="77777777" w:rsidTr="00BC7DFE">
        <w:trPr>
          <w:cantSplit/>
          <w:trHeight w:val="34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BD80C1A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Ноябрь</w:t>
            </w:r>
          </w:p>
        </w:tc>
      </w:tr>
      <w:tr w:rsidR="0023595B" w:rsidRPr="00BC1653" w14:paraId="05E0BC77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7B5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методического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805D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Заседание 2</w:t>
            </w:r>
          </w:p>
          <w:p w14:paraId="0D24A9E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работы методического совета МБОУ гимназии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г.Зернограда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B20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1.Обсудить план работы гимназии по основным направлениям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A01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E500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методического совета</w:t>
            </w:r>
          </w:p>
        </w:tc>
      </w:tr>
      <w:tr w:rsidR="0023595B" w:rsidRPr="00BC1653" w14:paraId="5265C13E" w14:textId="77777777" w:rsidTr="00BC7DF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33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A7D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уроков, классных часов и внеклассных мероприятий аттестуемых учителей и по плану ВШК</w:t>
            </w:r>
          </w:p>
          <w:p w14:paraId="6B1F7CE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D81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методической помощи и выявления опыта работы учителей, работать над совершенствованием опыта.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6FD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D57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Собеседование, аналитическая справка</w:t>
            </w:r>
          </w:p>
        </w:tc>
      </w:tr>
      <w:tr w:rsidR="0023595B" w:rsidRPr="00BC1653" w14:paraId="0FE75008" w14:textId="77777777" w:rsidTr="00BC7DFE">
        <w:trPr>
          <w:cantSplit/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4B35C4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Декабрь</w:t>
            </w:r>
          </w:p>
        </w:tc>
      </w:tr>
      <w:tr w:rsidR="0023595B" w:rsidRPr="00BC1653" w14:paraId="68B0E47F" w14:textId="77777777" w:rsidTr="00BC7DFE">
        <w:trPr>
          <w:trHeight w:val="1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06A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методического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A33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1.Индивидуальные консультации по проектно-исследовательской деятельности учителей и обучающихся.</w:t>
            </w:r>
            <w:r w:rsidRPr="00BC16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13A71C1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97A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Обсудить план работы по проектно-исследовательской деятельности учителей и обучающихся</w:t>
            </w:r>
          </w:p>
          <w:p w14:paraId="11E0318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903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39B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559548FD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B81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Работа с руководителями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85E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1.Проведение заседаний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  <w:p w14:paraId="6080951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Совещание по итогам 1 полугодия</w:t>
            </w:r>
          </w:p>
          <w:p w14:paraId="3FE4DF2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3.Согласование плана работы на 2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042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подвести результаты работы за 1 полугодие,</w:t>
            </w:r>
          </w:p>
          <w:p w14:paraId="477556D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на 2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F1F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2AC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042C3CE4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FD0F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0F8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1.Посещение уроков, обучение самоанализу.</w:t>
            </w:r>
          </w:p>
          <w:p w14:paraId="209B6BA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2.Взаимопосещение уроков с наставниками.</w:t>
            </w:r>
          </w:p>
          <w:p w14:paraId="057E31A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3.Собеседование о проделанной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8AE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организационных и методических условий профессионального 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становления и развития молодого специалиста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DB6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ADF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7D813A56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A2BD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F11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курсов по плану,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132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DAA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C21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Собеседование, аналитическая справка</w:t>
            </w:r>
          </w:p>
          <w:p w14:paraId="4EBE81A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95B" w:rsidRPr="00BC1653" w14:paraId="3157DA58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DE71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 Работа с обучающимися высокой учебной мотивации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6FC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тур всероссийской олимпиады школьников.                               </w:t>
            </w:r>
          </w:p>
          <w:p w14:paraId="1E8670F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E89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и результативность проведения</w:t>
            </w:r>
          </w:p>
          <w:p w14:paraId="1292562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D3B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D790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о проведении</w:t>
            </w:r>
          </w:p>
          <w:p w14:paraId="00EA234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23595B" w:rsidRPr="00BC1653" w14:paraId="240D5094" w14:textId="77777777" w:rsidTr="00BC7DFE">
        <w:trPr>
          <w:trHeight w:val="9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385E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 Работа по проектной деятельности</w:t>
            </w:r>
          </w:p>
          <w:p w14:paraId="105F1753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8A9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к защите проектов</w:t>
            </w:r>
          </w:p>
          <w:p w14:paraId="67E7338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CFD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752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166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7C48E887" w14:textId="77777777" w:rsidTr="00BC7DFE">
        <w:trPr>
          <w:trHeight w:val="41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DD916B5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Январь</w:t>
            </w:r>
          </w:p>
        </w:tc>
      </w:tr>
      <w:tr w:rsidR="0023595B" w:rsidRPr="00BC1653" w14:paraId="0D6BE23E" w14:textId="77777777" w:rsidTr="00BC7DFE">
        <w:trPr>
          <w:trHeight w:val="6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8DE3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методического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074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Заседание 3</w:t>
            </w:r>
          </w:p>
          <w:p w14:paraId="6068B8A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работы методического совета МБОУ гимназии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г.Зернограда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A8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1.Обсудить план работы гимназии по основным направлениям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94B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</w:t>
            </w:r>
            <w:proofErr w:type="gram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УВР ,</w:t>
            </w:r>
            <w:proofErr w:type="gram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E6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методического совета</w:t>
            </w:r>
          </w:p>
        </w:tc>
      </w:tr>
      <w:tr w:rsidR="0023595B" w:rsidRPr="00BC1653" w14:paraId="729CF67C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0DCE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9B4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Методическая помощь участникам конкурсов</w:t>
            </w:r>
          </w:p>
          <w:p w14:paraId="14E223E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Посещение уроков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D7C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опыта работы учителей, работа над совершенствованием опыта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674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BA6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справка</w:t>
            </w:r>
          </w:p>
        </w:tc>
      </w:tr>
      <w:tr w:rsidR="0023595B" w:rsidRPr="00BC1653" w14:paraId="70A45EF6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DBCD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F88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«Использование современных образовательных технологий в учебном процессе»</w:t>
            </w:r>
          </w:p>
          <w:p w14:paraId="58C0121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Посещение уроков и их анализ.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C02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F3D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084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Собеседование, аналитическая справка</w:t>
            </w:r>
          </w:p>
        </w:tc>
      </w:tr>
      <w:tr w:rsidR="0023595B" w:rsidRPr="00BC1653" w14:paraId="742174B3" w14:textId="77777777" w:rsidTr="00BC7DFE">
        <w:trPr>
          <w:trHeight w:val="14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F52E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E29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Посещение курсов по плану, посещение уроков и мероприятий. Анализ открытых уроков и мероприятий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аттестующихся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997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804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2A2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к представлению</w:t>
            </w:r>
          </w:p>
        </w:tc>
      </w:tr>
      <w:tr w:rsidR="0023595B" w:rsidRPr="00BC1653" w14:paraId="7DD0DF86" w14:textId="77777777" w:rsidTr="00BC7DFE">
        <w:trPr>
          <w:trHeight w:val="15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FE20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 Работа с обучающимися высокой учебной мотивации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D84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1.Региональный тур всероссийской олимпиады школьников </w:t>
            </w:r>
          </w:p>
          <w:p w14:paraId="73A9270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4A644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991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Активизация форм и методов внеклассной работы учителей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ED4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D80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23595B" w:rsidRPr="00BC1653" w14:paraId="3F59B900" w14:textId="77777777" w:rsidTr="00BC7DFE">
        <w:trPr>
          <w:trHeight w:val="33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11C2239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Февраль</w:t>
            </w:r>
          </w:p>
        </w:tc>
      </w:tr>
      <w:tr w:rsidR="0023595B" w:rsidRPr="00BC1653" w14:paraId="447128B1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1C1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E8E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помощь педагогам по ведению проектно-исследовательской деятельности с обучающимися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256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обучающихся к фестивалю науки и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D18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3F6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47622CF3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DDF3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905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помощь.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240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48C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C5C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33A2C7CE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2EF6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4E3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курсов по плану, посещение уроков и мероприятий</w:t>
            </w:r>
          </w:p>
          <w:p w14:paraId="2D7D517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открытых уроков и мероприятий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аттестующихся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2DC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11B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7F3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Собеседование, аналитическая справка</w:t>
            </w:r>
          </w:p>
        </w:tc>
      </w:tr>
      <w:tr w:rsidR="0023595B" w:rsidRPr="00BC1653" w14:paraId="3C3C39AA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027B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4. Работа с учащимися высокой учебной мотивации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D79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в предметной неделе естественно-математического цикла, эстетического, физического, технологического образования и ОБЖ.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8A7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Активизация форм и методов внеклассной работы учителей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72B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740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Собеседование, </w:t>
            </w:r>
          </w:p>
        </w:tc>
      </w:tr>
      <w:tr w:rsidR="0023595B" w:rsidRPr="00BC1653" w14:paraId="6D500ED3" w14:textId="77777777" w:rsidTr="00BC7DFE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7CF1AB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Март</w:t>
            </w:r>
          </w:p>
        </w:tc>
      </w:tr>
      <w:tr w:rsidR="0023595B" w:rsidRPr="00BC1653" w14:paraId="5651C160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AF7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методического совета</w:t>
            </w:r>
          </w:p>
          <w:p w14:paraId="7939109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14:paraId="1D3F539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14:paraId="2175B75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14:paraId="3C068FD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1A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Заседание 4</w:t>
            </w:r>
          </w:p>
          <w:p w14:paraId="7D1379D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работы методического совета МБОУ гимназии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г.Зернограда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64C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1.Обсудить план работы гимназии по основным направлениям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DB8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6F6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методического совета</w:t>
            </w:r>
          </w:p>
        </w:tc>
      </w:tr>
      <w:tr w:rsidR="0023595B" w:rsidRPr="00BC1653" w14:paraId="571E5309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67BA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1AF8" w14:textId="77777777" w:rsidR="0023595B" w:rsidRPr="00BC1653" w:rsidRDefault="0023595B" w:rsidP="0023595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по научно-методической работе педагогов гимназии.</w:t>
            </w:r>
          </w:p>
          <w:p w14:paraId="4863721C" w14:textId="77777777" w:rsidR="0023595B" w:rsidRPr="00BC1653" w:rsidRDefault="0023595B" w:rsidP="0023595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8A18" w14:textId="77777777" w:rsidR="0023595B" w:rsidRPr="00BC1653" w:rsidRDefault="0023595B" w:rsidP="0023595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801A" w14:textId="77777777" w:rsidR="0023595B" w:rsidRPr="00BC1653" w:rsidRDefault="0023595B" w:rsidP="0023595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состоянием научно-методической работы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46E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D80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95B" w:rsidRPr="00BC1653" w14:paraId="5A499895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74B5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27EF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уроков, разбор плана-конспекта к уроку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D00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162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 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CBA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справка, собеседование</w:t>
            </w:r>
          </w:p>
        </w:tc>
      </w:tr>
      <w:tr w:rsidR="0023595B" w:rsidRPr="00BC1653" w14:paraId="01D25DF4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75B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519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курсов по плану, посещение уроков и мероприятий. Анализ открытых уроков и мероприятий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аттестующихся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91A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C40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01A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54C3AA84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1DE6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 Работа с обучающимися высокой учебной мотивации</w:t>
            </w:r>
          </w:p>
          <w:p w14:paraId="6E66EC9A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BE0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1.Участие в дистанционных интеллектуальных конкурсах и олимпиадах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72D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интеллектуальных способностей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CF1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750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23595B" w:rsidRPr="00BC1653" w14:paraId="2924B0DB" w14:textId="77777777" w:rsidTr="00BC7DFE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1717865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Апрель</w:t>
            </w:r>
          </w:p>
        </w:tc>
      </w:tr>
      <w:tr w:rsidR="0023595B" w:rsidRPr="00BC1653" w14:paraId="670C70B5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864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1.Работа с кадрами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CE32" w14:textId="77777777" w:rsidR="0023595B" w:rsidRPr="00BC1653" w:rsidRDefault="0023595B" w:rsidP="0023595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в профессиональных конкурсах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38CB" w14:textId="77777777" w:rsidR="0023595B" w:rsidRPr="00BC1653" w:rsidRDefault="0023595B" w:rsidP="0023595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кадрового состава, представление и распространение опыта работы педагогов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9B7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D8C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Справка, творческий отчет в виде презентации, брошюр</w:t>
            </w:r>
          </w:p>
        </w:tc>
      </w:tr>
      <w:tr w:rsidR="0023595B" w:rsidRPr="00BC1653" w14:paraId="38A9F99B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B9DA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Работа с руководителями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C1D4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1.Отчет руководителей МО о проведении предметной недели</w:t>
            </w:r>
          </w:p>
          <w:p w14:paraId="6052AF7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.Методическое совещание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«Повышение интеллектуального уровня обучающихся через развитие их творческих способностей»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479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проведения внеклассных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7AD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4D6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руководителей МО</w:t>
            </w:r>
          </w:p>
        </w:tc>
      </w:tr>
      <w:tr w:rsidR="0023595B" w:rsidRPr="00BC1653" w14:paraId="39D2DAB9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330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772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работы на уроке с различными категориями обучающихся. Индивидуальная работа».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B70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помощь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948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Учителя- 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4C2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справка</w:t>
            </w:r>
          </w:p>
        </w:tc>
      </w:tr>
      <w:tr w:rsidR="0023595B" w:rsidRPr="00BC1653" w14:paraId="02682B6C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C199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F4F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курсов по плану, посещение уроков и мероприятий Анализ открытых уроков и мероприятий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аттестующихся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185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соответствия уровня 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0B83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4E8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</w:t>
            </w:r>
          </w:p>
        </w:tc>
      </w:tr>
      <w:tr w:rsidR="0023595B" w:rsidRPr="00BC1653" w14:paraId="31C58F7A" w14:textId="77777777" w:rsidTr="00BC7DFE">
        <w:trPr>
          <w:trHeight w:val="9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7F50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 Работа с обучающимися высокой учебной мотивации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0FEE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Участие педагогов и обучающихся в дистанционных конкурсах.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A988" w14:textId="77777777" w:rsidR="0023595B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интеллектуальных способностей обучающихся</w:t>
            </w:r>
          </w:p>
          <w:p w14:paraId="4B11B036" w14:textId="77777777" w:rsidR="00487894" w:rsidRDefault="00487894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83C977" w14:textId="77777777" w:rsidR="00487894" w:rsidRDefault="00487894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824BD7" w14:textId="77777777" w:rsidR="00487894" w:rsidRDefault="00487894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F2D0A3" w14:textId="00D4CB27" w:rsidR="00487894" w:rsidRPr="00BC1653" w:rsidRDefault="00487894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D96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21C0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23595B" w:rsidRPr="00BC1653" w14:paraId="341E9791" w14:textId="77777777" w:rsidTr="00BC7DFE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1E152A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Май</w:t>
            </w:r>
          </w:p>
        </w:tc>
      </w:tr>
      <w:tr w:rsidR="0023595B" w:rsidRPr="00BC1653" w14:paraId="6AB3E77C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6F12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1.Работа методического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C46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Заседание 5</w:t>
            </w:r>
          </w:p>
          <w:p w14:paraId="5B798C7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работы методического совета МБОУ гимназии </w:t>
            </w:r>
            <w:proofErr w:type="spellStart"/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г.Зернограда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A46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1.Обсудить план работы гимназии по основным направлениям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9781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D70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методического совета</w:t>
            </w:r>
          </w:p>
        </w:tc>
      </w:tr>
      <w:tr w:rsidR="0023595B" w:rsidRPr="00BC1653" w14:paraId="320EB8E4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7144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Работа с руководителями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02C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1.Отчет руководителей МО о выполнении учебных программ за год.</w:t>
            </w:r>
          </w:p>
          <w:p w14:paraId="6D89C4FD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2.Отчет руководителей МО. Анализ работы МО за год.</w:t>
            </w:r>
          </w:p>
          <w:p w14:paraId="5957144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Собеседование.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и план работы МО на следующий учебный год.</w:t>
            </w:r>
          </w:p>
          <w:p w14:paraId="7CB28125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4.Отчет о работе с молодыми специалистами.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6AF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методической работы и предварительный план на следующий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6FC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19C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</w:tr>
      <w:tr w:rsidR="0023595B" w:rsidRPr="00BC1653" w14:paraId="4BA6ECE5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D53F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Работа с молодыми специалистами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CA9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14:paraId="33951B0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Отчеты наставников о работе с молодыми педагогами.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FEB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Результативность работы наставников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63A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Учителя-наставники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43DB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595B" w:rsidRPr="00BC1653" w14:paraId="4BCFB7E0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D9D7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4.Курсовая подготовка и аттестация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0657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списка и сбор заявлений на курсовую подготовку следующего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0D66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данных о желающих повысить квалификацию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DB12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134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Собеседование, аналитическая справка</w:t>
            </w:r>
          </w:p>
        </w:tc>
      </w:tr>
      <w:tr w:rsidR="0023595B" w:rsidRPr="00BC1653" w14:paraId="1C0F67AC" w14:textId="77777777" w:rsidTr="00BC7DF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FCD7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 Работа по проектной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B698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Подведение итогов работы над проектами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D40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Результативность работы с учащимися высокой учебной мотивации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4FE9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УВР, руководители </w:t>
            </w:r>
            <w:r w:rsidRPr="00BC165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B740A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</w:tr>
    </w:tbl>
    <w:p w14:paraId="6606D3A2" w14:textId="77777777" w:rsidR="00BC7DFE" w:rsidRDefault="00BC7DFE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5A4A1831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6FB4951C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2FA19AD9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4E720774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718B5DE3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6207B4F4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48E6D204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412F64FB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4027E196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6446E1E3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6049A053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09E79E49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1C48BB26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1AB41FE3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00408318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6B69698D" w14:textId="77777777" w:rsidR="0031358B" w:rsidRDefault="0031358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</w:p>
    <w:p w14:paraId="6DDD07B1" w14:textId="45F1E19F" w:rsidR="0023595B" w:rsidRPr="00BC1653" w:rsidRDefault="0023595B" w:rsidP="0023595B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</w:pPr>
      <w:r w:rsidRPr="00BC1653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  <w:lastRenderedPageBreak/>
        <w:t>План раб</w:t>
      </w:r>
      <w:r w:rsidR="00C80DEA" w:rsidRPr="00BC1653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  <w:t>оты Методического совета на 202</w:t>
      </w:r>
      <w:r w:rsidR="00487894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  <w:t>3</w:t>
      </w:r>
      <w:r w:rsidR="00C80DEA" w:rsidRPr="00BC1653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  <w:t>-202</w:t>
      </w:r>
      <w:r w:rsidR="00487894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  <w:t>4</w:t>
      </w:r>
      <w:r w:rsidRPr="00BC1653">
        <w:rPr>
          <w:rFonts w:ascii="Times New Roman" w:eastAsia="Calibri" w:hAnsi="Times New Roman" w:cs="Times New Roman"/>
          <w:b/>
          <w:color w:val="0070C0"/>
          <w:sz w:val="20"/>
          <w:szCs w:val="20"/>
          <w:lang w:eastAsia="ar-SA"/>
        </w:rPr>
        <w:t xml:space="preserve"> учебный год</w:t>
      </w:r>
    </w:p>
    <w:tbl>
      <w:tblPr>
        <w:tblW w:w="5662" w:type="pct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8229"/>
        <w:gridCol w:w="2513"/>
      </w:tblGrid>
      <w:tr w:rsidR="0023595B" w:rsidRPr="00BC1653" w14:paraId="20D59602" w14:textId="77777777" w:rsidTr="00B84DEA">
        <w:trPr>
          <w:trHeight w:val="479"/>
        </w:trPr>
        <w:tc>
          <w:tcPr>
            <w:tcW w:w="18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37D0BF5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5DCE4"/>
            <w:vAlign w:val="center"/>
          </w:tcPr>
          <w:p w14:paraId="7F409D2D" w14:textId="77777777" w:rsidR="0023595B" w:rsidRPr="00BC1653" w:rsidRDefault="00B1287C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и</w:t>
            </w:r>
            <w:r w:rsidR="0023595B" w:rsidRPr="00BC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сроки заседаний</w:t>
            </w:r>
          </w:p>
        </w:tc>
        <w:tc>
          <w:tcPr>
            <w:tcW w:w="1128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5DCE4"/>
            <w:vAlign w:val="center"/>
          </w:tcPr>
          <w:p w14:paraId="6CDACC1E" w14:textId="77777777" w:rsidR="0023595B" w:rsidRPr="00BC1653" w:rsidRDefault="0023595B" w:rsidP="002359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Toc55080557"/>
            <w:r w:rsidRPr="00BC1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bookmarkEnd w:id="1"/>
          </w:p>
        </w:tc>
      </w:tr>
      <w:tr w:rsidR="0023595B" w:rsidRPr="00BC1653" w14:paraId="40C24598" w14:textId="77777777" w:rsidTr="00BC7DFE">
        <w:trPr>
          <w:trHeight w:val="502"/>
        </w:trPr>
        <w:tc>
          <w:tcPr>
            <w:tcW w:w="500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CE88EFD" w14:textId="581A0F3D" w:rsidR="0023595B" w:rsidRPr="00BC1653" w:rsidRDefault="00C80DEA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ЗАСЕДАНИЕ № 1 (</w:t>
            </w:r>
            <w:r w:rsidR="002F75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</w:t>
            </w:r>
            <w:r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августа 202</w:t>
            </w:r>
            <w:r w:rsidR="002F75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  <w:r w:rsidR="0023595B"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3595B" w:rsidRPr="00BC1653" w14:paraId="383DC976" w14:textId="77777777" w:rsidTr="00B84DEA">
        <w:trPr>
          <w:trHeight w:val="339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7F4AF35" w14:textId="77777777" w:rsidR="0023595B" w:rsidRPr="00BC1653" w:rsidRDefault="0023595B" w:rsidP="002359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0F2800A" w14:textId="1E2CB3E2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утверждение задач и плана работы мет</w:t>
            </w:r>
            <w:r w:rsidR="00AF0457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одических служб гимназии на 202</w:t>
            </w:r>
            <w:r w:rsidR="002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0457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2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226B5CE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  <w:p w14:paraId="52198630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</w:tc>
      </w:tr>
      <w:tr w:rsidR="0023595B" w:rsidRPr="00BC1653" w14:paraId="7FCBD17C" w14:textId="77777777" w:rsidTr="00B84DEA">
        <w:trPr>
          <w:trHeight w:val="339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5668E88" w14:textId="77777777" w:rsidR="0023595B" w:rsidRPr="00BC1653" w:rsidRDefault="0023595B" w:rsidP="002359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A76C901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рабочих программ 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A09FDC8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  <w:p w14:paraId="6C59DA5D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  <w:p w14:paraId="4E1B139A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Степовая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23595B" w:rsidRPr="00BC1653" w14:paraId="1BF6AF9D" w14:textId="77777777" w:rsidTr="00B84DEA">
        <w:trPr>
          <w:trHeight w:val="869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9307A62" w14:textId="77777777" w:rsidR="0023595B" w:rsidRPr="00BC1653" w:rsidRDefault="0023595B" w:rsidP="002359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3D3D0A6" w14:textId="77777777" w:rsidR="0023595B" w:rsidRPr="00BC1653" w:rsidRDefault="00AF0457" w:rsidP="0023595B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«Реальность и тенденции современного образования в рамках внедрения ФГОС третьего поколения»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FF86258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  <w:p w14:paraId="06E1B558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</w:tc>
      </w:tr>
      <w:tr w:rsidR="0023595B" w:rsidRPr="00BC1653" w14:paraId="608F6188" w14:textId="77777777" w:rsidTr="00B84DEA">
        <w:trPr>
          <w:trHeight w:val="501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519F849" w14:textId="77777777" w:rsidR="0023595B" w:rsidRPr="00BC1653" w:rsidRDefault="0023595B" w:rsidP="002359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056CE80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графика предметных недель и открытых уроков.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D3CF75D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  <w:p w14:paraId="36EA9629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</w:tc>
      </w:tr>
      <w:tr w:rsidR="0023595B" w:rsidRPr="00BC1653" w14:paraId="601D250D" w14:textId="77777777" w:rsidTr="00B84DEA">
        <w:trPr>
          <w:trHeight w:val="226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79D98E9" w14:textId="77777777" w:rsidR="0023595B" w:rsidRPr="00BC1653" w:rsidRDefault="0023595B" w:rsidP="002359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400222B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вопроса состояние качества результатов образования, анализ проблем и постановка задач на школьных методических объединениях. Итоги проведения ГИА 9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42BD1D1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23595B" w:rsidRPr="00BC1653" w14:paraId="3136AF1E" w14:textId="77777777" w:rsidTr="00B84DEA">
        <w:trPr>
          <w:trHeight w:val="226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92353AA" w14:textId="77777777" w:rsidR="0023595B" w:rsidRPr="00BC1653" w:rsidRDefault="0023595B" w:rsidP="002359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B4D88D5" w14:textId="2EBEBD88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график</w:t>
            </w:r>
            <w:r w:rsidR="00AF0457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повышения квалификации на 202</w:t>
            </w:r>
            <w:r w:rsidR="002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0457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2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88738AF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  <w:p w14:paraId="66965B3A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95B" w:rsidRPr="00BC1653" w14:paraId="130278E0" w14:textId="77777777" w:rsidTr="00BC7DFE">
        <w:trPr>
          <w:trHeight w:val="611"/>
        </w:trPr>
        <w:tc>
          <w:tcPr>
            <w:tcW w:w="500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9E8CCB8" w14:textId="524687A7" w:rsidR="0023595B" w:rsidRPr="00BC1653" w:rsidRDefault="003067CF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ЗАСЕДАНИЕ №2 (НОЯБРЯ 202</w:t>
            </w:r>
            <w:r w:rsidR="002F75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  <w:r w:rsidR="0023595B"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3595B" w:rsidRPr="00BC1653" w14:paraId="7CBDDDC1" w14:textId="77777777" w:rsidTr="00B84DEA">
        <w:trPr>
          <w:trHeight w:val="116"/>
        </w:trPr>
        <w:tc>
          <w:tcPr>
            <w:tcW w:w="183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0E3EE88" w14:textId="77777777" w:rsidR="0023595B" w:rsidRPr="00BC1653" w:rsidRDefault="0023595B" w:rsidP="002359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342CA59" w14:textId="77777777" w:rsidR="0023595B" w:rsidRPr="00BC1653" w:rsidRDefault="003067CF" w:rsidP="0023595B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pacing w:val="-1"/>
                <w:sz w:val="20"/>
                <w:szCs w:val="18"/>
                <w:lang w:eastAsia="ru-RU"/>
              </w:rPr>
              <w:t>Планирование работы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</w:t>
            </w:r>
            <w:r w:rsidRPr="00BC1653">
              <w:rPr>
                <w:rFonts w:ascii="Times New Roman" w:eastAsia="Times New Roman" w:hAnsi="Times New Roman" w:cs="Times New Roman"/>
                <w:spacing w:val="-2"/>
                <w:sz w:val="20"/>
                <w:szCs w:val="18"/>
                <w:lang w:eastAsia="ru-RU"/>
              </w:rPr>
              <w:t xml:space="preserve"> </w:t>
            </w:r>
            <w:r w:rsidRPr="00BC1653">
              <w:rPr>
                <w:rFonts w:ascii="Times New Roman" w:eastAsia="Times New Roman" w:hAnsi="Times New Roman" w:cs="Times New Roman"/>
                <w:spacing w:val="-1"/>
                <w:sz w:val="20"/>
                <w:szCs w:val="18"/>
                <w:lang w:eastAsia="ru-RU"/>
              </w:rPr>
              <w:t>обучающимися</w:t>
            </w:r>
            <w:r w:rsidRPr="00BC1653">
              <w:rPr>
                <w:rFonts w:ascii="Times New Roman" w:eastAsia="Times New Roman" w:hAnsi="Times New Roman" w:cs="Times New Roman"/>
                <w:spacing w:val="41"/>
                <w:sz w:val="20"/>
                <w:szCs w:val="18"/>
                <w:lang w:eastAsia="ru-RU"/>
              </w:rPr>
              <w:t xml:space="preserve"> 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в </w:t>
            </w:r>
            <w:r w:rsidRPr="00BC1653">
              <w:rPr>
                <w:rFonts w:ascii="Times New Roman" w:eastAsia="Times New Roman" w:hAnsi="Times New Roman" w:cs="Times New Roman"/>
                <w:spacing w:val="-1"/>
                <w:sz w:val="20"/>
                <w:szCs w:val="18"/>
                <w:lang w:eastAsia="ru-RU"/>
              </w:rPr>
              <w:t>контексте повышения</w:t>
            </w:r>
            <w:r w:rsidRPr="00BC1653">
              <w:rPr>
                <w:rFonts w:ascii="Times New Roman" w:eastAsia="Times New Roman" w:hAnsi="Times New Roman" w:cs="Times New Roman"/>
                <w:spacing w:val="31"/>
                <w:sz w:val="20"/>
                <w:szCs w:val="18"/>
                <w:lang w:eastAsia="ru-RU"/>
              </w:rPr>
              <w:t xml:space="preserve"> </w:t>
            </w:r>
            <w:r w:rsidRPr="00BC1653">
              <w:rPr>
                <w:rFonts w:ascii="Times New Roman" w:eastAsia="Times New Roman" w:hAnsi="Times New Roman" w:cs="Times New Roman"/>
                <w:spacing w:val="-1"/>
                <w:sz w:val="20"/>
                <w:szCs w:val="18"/>
                <w:lang w:eastAsia="ru-RU"/>
              </w:rPr>
              <w:t>функциональной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BC1653">
              <w:rPr>
                <w:rFonts w:ascii="Times New Roman" w:eastAsia="Times New Roman" w:hAnsi="Times New Roman" w:cs="Times New Roman"/>
                <w:spacing w:val="-1"/>
                <w:sz w:val="20"/>
                <w:szCs w:val="18"/>
                <w:lang w:eastAsia="ru-RU"/>
              </w:rPr>
              <w:t>грамотности</w:t>
            </w:r>
          </w:p>
        </w:tc>
        <w:tc>
          <w:tcPr>
            <w:tcW w:w="1128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459843C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  <w:p w14:paraId="0932CBB7" w14:textId="77777777" w:rsidR="0023595B" w:rsidRPr="00BC1653" w:rsidRDefault="0023595B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95B" w:rsidRPr="00BC1653" w14:paraId="1FAB4599" w14:textId="77777777" w:rsidTr="00B84DEA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AF130BF" w14:textId="77777777" w:rsidR="0023595B" w:rsidRPr="00BC1653" w:rsidRDefault="0023595B" w:rsidP="002359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1E7DE23" w14:textId="77777777" w:rsidR="0023595B" w:rsidRPr="00BC1653" w:rsidRDefault="0023595B" w:rsidP="0023595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1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х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меда 5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х</w:t>
            </w: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классов. Психолого-педагогический анализ.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741BAE2" w14:textId="16B554CC" w:rsidR="0023595B" w:rsidRPr="00BC1653" w:rsidRDefault="002F7592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З.Ш.</w:t>
            </w:r>
          </w:p>
        </w:tc>
      </w:tr>
      <w:tr w:rsidR="0023595B" w:rsidRPr="00BC1653" w14:paraId="341AD80D" w14:textId="77777777" w:rsidTr="00B84DEA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899BBBA" w14:textId="77777777" w:rsidR="0023595B" w:rsidRPr="00BC1653" w:rsidRDefault="0023595B" w:rsidP="002359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CC38A71" w14:textId="61DF3258" w:rsidR="0023595B" w:rsidRPr="00BC1653" w:rsidRDefault="0023595B" w:rsidP="0023595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участию в конкурсе «Учитель года»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4A2C98C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</w:tc>
      </w:tr>
      <w:tr w:rsidR="0023595B" w:rsidRPr="00BC1653" w14:paraId="03F74AC9" w14:textId="77777777" w:rsidTr="00B84DEA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4DF3C8C" w14:textId="77777777" w:rsidR="0023595B" w:rsidRPr="00BC1653" w:rsidRDefault="0023595B" w:rsidP="002359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032287D4" w14:textId="77777777" w:rsidR="0023595B" w:rsidRPr="00BC1653" w:rsidRDefault="00AF0457" w:rsidP="0023595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нормативных актов. Какими законами и иными нормативными правовыми актами Российской Федерации следует руководствоваться в процессе работы с детьми ОВЗ и инвалидами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EC16FA2" w14:textId="77777777" w:rsidR="00AF0457" w:rsidRPr="00BC1653" w:rsidRDefault="00AF0457" w:rsidP="00A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  <w:p w14:paraId="3DE48CB8" w14:textId="77777777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95B" w:rsidRPr="00BC1653" w14:paraId="6A6C9CE6" w14:textId="77777777" w:rsidTr="00B84DEA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0FCAFA0" w14:textId="77777777" w:rsidR="0023595B" w:rsidRPr="00BC1653" w:rsidRDefault="0023595B" w:rsidP="0023595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8EA6637" w14:textId="77777777" w:rsidR="0023595B" w:rsidRPr="00BC1653" w:rsidRDefault="0023595B" w:rsidP="0023595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школьного тура Всероссийской олимпиады школьников.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36024B3" w14:textId="22B04673" w:rsidR="0023595B" w:rsidRPr="00BC1653" w:rsidRDefault="0023595B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8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одовикова Г.А.</w:t>
            </w:r>
          </w:p>
        </w:tc>
      </w:tr>
      <w:tr w:rsidR="0023595B" w:rsidRPr="00BC1653" w14:paraId="10DE0E9D" w14:textId="77777777" w:rsidTr="00BC7DFE">
        <w:trPr>
          <w:trHeight w:val="544"/>
        </w:trPr>
        <w:tc>
          <w:tcPr>
            <w:tcW w:w="500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3CC1465" w14:textId="77777777" w:rsidR="003433C4" w:rsidRPr="00BC1653" w:rsidRDefault="003433C4" w:rsidP="00AF0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73755A9" w14:textId="7A6A34B0" w:rsidR="0023595B" w:rsidRPr="00BC1653" w:rsidRDefault="003067CF" w:rsidP="0023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ЗАСЕДАНИЕ № 3 (январь 202</w:t>
            </w:r>
            <w:r w:rsidR="002F75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23595B" w:rsidRPr="00BC16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3595B" w:rsidRPr="00BC1653" w14:paraId="63FC469A" w14:textId="77777777" w:rsidTr="00B84DEA">
        <w:trPr>
          <w:trHeight w:val="67"/>
        </w:trPr>
        <w:tc>
          <w:tcPr>
            <w:tcW w:w="183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1E344D3" w14:textId="77777777" w:rsidR="0023595B" w:rsidRPr="00BC1653" w:rsidRDefault="0023595B" w:rsidP="002359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76D4176F" w14:textId="77777777" w:rsidR="0023595B" w:rsidRPr="00BC1653" w:rsidRDefault="0023595B" w:rsidP="00AF0457">
            <w:pPr>
              <w:tabs>
                <w:tab w:val="num" w:pos="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="003067CF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целевой модели Наставничества в гимназии</w:t>
            </w:r>
          </w:p>
        </w:tc>
        <w:tc>
          <w:tcPr>
            <w:tcW w:w="1128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193F3C9" w14:textId="77777777" w:rsidR="0023595B" w:rsidRPr="00BC1653" w:rsidRDefault="003067CF" w:rsidP="0023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Наставники-учителя</w:t>
            </w:r>
          </w:p>
        </w:tc>
      </w:tr>
      <w:tr w:rsidR="0023595B" w:rsidRPr="00BC1653" w14:paraId="64442954" w14:textId="77777777" w:rsidTr="00B84DEA">
        <w:trPr>
          <w:trHeight w:val="67"/>
        </w:trPr>
        <w:tc>
          <w:tcPr>
            <w:tcW w:w="183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02D60F4" w14:textId="77777777" w:rsidR="0023595B" w:rsidRPr="00BC1653" w:rsidRDefault="0023595B" w:rsidP="002359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7ED56C5" w14:textId="77777777" w:rsidR="0023595B" w:rsidRPr="00BC1653" w:rsidRDefault="0023595B" w:rsidP="0023595B">
            <w:pPr>
              <w:tabs>
                <w:tab w:val="num" w:pos="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Изучение и обсуждение нормативных документов, регламентирующих проведение государственной итоговой аттестации. </w:t>
            </w:r>
          </w:p>
        </w:tc>
        <w:tc>
          <w:tcPr>
            <w:tcW w:w="1128" w:type="pc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7268D25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  <w:p w14:paraId="1D01AC85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95B" w:rsidRPr="00BC1653" w14:paraId="078EDD42" w14:textId="77777777" w:rsidTr="00B84DEA">
        <w:trPr>
          <w:trHeight w:val="611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5F27281" w14:textId="77777777" w:rsidR="0023595B" w:rsidRPr="00BC1653" w:rsidRDefault="0023595B" w:rsidP="002359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11F836C" w14:textId="77777777" w:rsidR="004174ED" w:rsidRPr="00BC1653" w:rsidRDefault="0023595B" w:rsidP="0023595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реализации внутришкольного контроля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101A7CB" w14:textId="77777777" w:rsidR="0023595B" w:rsidRPr="00BC1653" w:rsidRDefault="0023595B" w:rsidP="00487894">
            <w:pPr>
              <w:spacing w:after="0" w:line="240" w:lineRule="auto"/>
              <w:ind w:left="718" w:hanging="71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23595B" w:rsidRPr="00BC1653" w14:paraId="0E7A05F6" w14:textId="77777777" w:rsidTr="00B84DEA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ECADD89" w14:textId="77777777" w:rsidR="0023595B" w:rsidRPr="00BC1653" w:rsidRDefault="0023595B" w:rsidP="002359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7A178DC" w14:textId="77777777" w:rsidR="0023595B" w:rsidRPr="00BC1653" w:rsidRDefault="0023595B" w:rsidP="002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воспитательной деятельности в гимназии за первое полугодие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8A64A38" w14:textId="77777777" w:rsidR="0023595B" w:rsidRPr="00BC1653" w:rsidRDefault="0023595B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Степовая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3067CF" w:rsidRPr="00BC1653" w14:paraId="0A77EACB" w14:textId="77777777" w:rsidTr="00B84DEA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A436A02" w14:textId="77777777" w:rsidR="003067CF" w:rsidRPr="00BC1653" w:rsidRDefault="003067CF" w:rsidP="003067C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746BF0C" w14:textId="77777777" w:rsidR="003067CF" w:rsidRPr="00BC1653" w:rsidRDefault="003067CF" w:rsidP="0030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по подготовке выпускников основной общей школы к ОГЭ и средней общей школы к ЕГЭ.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01BEDA0" w14:textId="77777777" w:rsidR="003067CF" w:rsidRPr="00BC1653" w:rsidRDefault="003067CF" w:rsidP="0048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3067CF" w:rsidRPr="00BC1653" w14:paraId="3F95BE8B" w14:textId="77777777" w:rsidTr="00BC7DFE">
        <w:trPr>
          <w:cantSplit/>
          <w:trHeight w:val="551"/>
        </w:trPr>
        <w:tc>
          <w:tcPr>
            <w:tcW w:w="500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5773527" w14:textId="77777777" w:rsidR="003067CF" w:rsidRPr="00BC1653" w:rsidRDefault="003067CF" w:rsidP="0030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393EF6FB" w14:textId="241BD72B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ЗАСЕДАНИЕ № 5 (мая202</w:t>
            </w:r>
            <w:r w:rsidR="002F759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  <w:r w:rsidRPr="00BC165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3067CF" w:rsidRPr="00BC1653" w14:paraId="41A31FC5" w14:textId="77777777" w:rsidTr="00B84DEA">
        <w:trPr>
          <w:cantSplit/>
          <w:trHeight w:val="487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EBBBFA6" w14:textId="77777777" w:rsidR="003067CF" w:rsidRPr="00BC1653" w:rsidRDefault="003067CF" w:rsidP="003067C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33B42563" w14:textId="5C9475B2" w:rsidR="003067CF" w:rsidRPr="00BC1653" w:rsidRDefault="00487894" w:rsidP="0030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ООО СОО в </w:t>
            </w:r>
            <w:r w:rsidR="003067CF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067CF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2F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67CF"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10B17F7" w14:textId="77777777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Гапочка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3067CF" w:rsidRPr="00BC1653" w14:paraId="5BA1C4C1" w14:textId="77777777" w:rsidTr="00B84DEA">
        <w:trPr>
          <w:cantSplit/>
          <w:trHeight w:val="155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A069585" w14:textId="77777777" w:rsidR="003067CF" w:rsidRPr="00BC1653" w:rsidRDefault="003067CF" w:rsidP="003067C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9A2D7B2" w14:textId="77777777" w:rsidR="003067CF" w:rsidRPr="00BC1653" w:rsidRDefault="003067CF" w:rsidP="0030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качества проведения предметных недель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739B356" w14:textId="77777777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 гимназии</w:t>
            </w:r>
          </w:p>
        </w:tc>
      </w:tr>
      <w:tr w:rsidR="003067CF" w:rsidRPr="00BC1653" w14:paraId="4611692A" w14:textId="77777777" w:rsidTr="00B84DEA">
        <w:trPr>
          <w:cantSplit/>
          <w:trHeight w:val="145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8060A22" w14:textId="77777777" w:rsidR="003067CF" w:rsidRPr="00BC1653" w:rsidRDefault="003067CF" w:rsidP="003067C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ABFBB61" w14:textId="77777777" w:rsidR="003067CF" w:rsidRPr="00BC1653" w:rsidRDefault="003067CF" w:rsidP="0030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воспитательной работы в гимназии за 2 полугодие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88449D6" w14:textId="77777777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Степовая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3067CF" w:rsidRPr="00BC1653" w14:paraId="1DC9E1E4" w14:textId="77777777" w:rsidTr="00B84DEA">
        <w:trPr>
          <w:cantSplit/>
          <w:trHeight w:val="249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4FC429B" w14:textId="77777777" w:rsidR="003067CF" w:rsidRPr="00BC1653" w:rsidRDefault="003067CF" w:rsidP="003067C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C93FFAF" w14:textId="77777777" w:rsidR="003067CF" w:rsidRPr="00BC1653" w:rsidRDefault="003067CF" w:rsidP="0030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деятельности научного общества учащихся «Эврика».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4C4D26F" w14:textId="77777777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Дрёмова</w:t>
            </w:r>
            <w:proofErr w:type="spellEnd"/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</w:tr>
      <w:tr w:rsidR="003067CF" w:rsidRPr="00BC1653" w14:paraId="1D07F546" w14:textId="77777777" w:rsidTr="00B84DEA">
        <w:trPr>
          <w:cantSplit/>
          <w:trHeight w:val="356"/>
        </w:trPr>
        <w:tc>
          <w:tcPr>
            <w:tcW w:w="183" w:type="pct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64EB9B14" w14:textId="77777777" w:rsidR="003067CF" w:rsidRPr="00BC1653" w:rsidRDefault="003067CF" w:rsidP="003067C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DA93165" w14:textId="2DDA0B7B" w:rsidR="003067CF" w:rsidRPr="00BC1653" w:rsidRDefault="003067CF" w:rsidP="0030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Calibri" w:hAnsi="Times New Roman" w:cs="Times New Roman"/>
                <w:sz w:val="20"/>
                <w:szCs w:val="16"/>
              </w:rPr>
              <w:t>Анализ методической работы за 202</w:t>
            </w:r>
            <w:r w:rsidR="002F7592">
              <w:rPr>
                <w:rFonts w:ascii="Times New Roman" w:eastAsia="Calibri" w:hAnsi="Times New Roman" w:cs="Times New Roman"/>
                <w:sz w:val="20"/>
                <w:szCs w:val="16"/>
              </w:rPr>
              <w:t>4</w:t>
            </w:r>
            <w:r w:rsidRPr="00BC1653">
              <w:rPr>
                <w:rFonts w:ascii="Times New Roman" w:eastAsia="Calibri" w:hAnsi="Times New Roman" w:cs="Times New Roman"/>
                <w:sz w:val="20"/>
                <w:szCs w:val="16"/>
              </w:rPr>
              <w:t>-202</w:t>
            </w:r>
            <w:r w:rsidR="002F7592">
              <w:rPr>
                <w:rFonts w:ascii="Times New Roman" w:eastAsia="Calibri" w:hAnsi="Times New Roman" w:cs="Times New Roman"/>
                <w:sz w:val="20"/>
                <w:szCs w:val="16"/>
              </w:rPr>
              <w:t>5</w:t>
            </w:r>
            <w:r w:rsidRPr="00BC1653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учебный год</w:t>
            </w:r>
          </w:p>
        </w:tc>
        <w:tc>
          <w:tcPr>
            <w:tcW w:w="1128" w:type="pct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ED8D572" w14:textId="77777777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Годовикова Г.А.</w:t>
            </w:r>
          </w:p>
          <w:p w14:paraId="7F814383" w14:textId="77777777" w:rsidR="003067CF" w:rsidRPr="00BC1653" w:rsidRDefault="003067CF" w:rsidP="0030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 гимназии</w:t>
            </w:r>
          </w:p>
        </w:tc>
      </w:tr>
    </w:tbl>
    <w:p w14:paraId="55593B7F" w14:textId="77777777" w:rsidR="0023595B" w:rsidRPr="00BC1653" w:rsidRDefault="0023595B" w:rsidP="002359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14:paraId="5B4C5266" w14:textId="77777777" w:rsidR="00792B11" w:rsidRPr="00BC1653" w:rsidRDefault="00750BEB">
      <w:pPr>
        <w:rPr>
          <w:sz w:val="16"/>
          <w:szCs w:val="16"/>
        </w:rPr>
      </w:pPr>
      <w:r w:rsidRPr="00BC1653">
        <w:rPr>
          <w:sz w:val="16"/>
          <w:szCs w:val="16"/>
        </w:rPr>
        <w:t xml:space="preserve">  </w:t>
      </w:r>
    </w:p>
    <w:sectPr w:rsidR="00792B11" w:rsidRPr="00BC1653" w:rsidSect="00C80D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15C"/>
    <w:multiLevelType w:val="hybridMultilevel"/>
    <w:tmpl w:val="5D76CB78"/>
    <w:lvl w:ilvl="0" w:tplc="205A63BE">
      <w:start w:val="1"/>
      <w:numFmt w:val="decimal"/>
      <w:lvlText w:val="%1."/>
      <w:lvlJc w:val="left"/>
      <w:pPr>
        <w:tabs>
          <w:tab w:val="num" w:pos="113"/>
        </w:tabs>
        <w:ind w:left="180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54A55"/>
    <w:multiLevelType w:val="hybridMultilevel"/>
    <w:tmpl w:val="DEAAA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CB7EB8"/>
    <w:multiLevelType w:val="hybridMultilevel"/>
    <w:tmpl w:val="DD0A57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C4B99"/>
    <w:multiLevelType w:val="hybridMultilevel"/>
    <w:tmpl w:val="D5E8CC04"/>
    <w:lvl w:ilvl="0" w:tplc="49744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D78"/>
    <w:multiLevelType w:val="hybridMultilevel"/>
    <w:tmpl w:val="E9D2D9FA"/>
    <w:lvl w:ilvl="0" w:tplc="205A63BE">
      <w:start w:val="1"/>
      <w:numFmt w:val="decimal"/>
      <w:lvlText w:val="%1."/>
      <w:lvlJc w:val="left"/>
      <w:pPr>
        <w:tabs>
          <w:tab w:val="num" w:pos="113"/>
        </w:tabs>
        <w:ind w:left="180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3A60F2"/>
    <w:multiLevelType w:val="hybridMultilevel"/>
    <w:tmpl w:val="E938CE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A39CA"/>
    <w:multiLevelType w:val="hybridMultilevel"/>
    <w:tmpl w:val="5C22DA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47F5A"/>
    <w:multiLevelType w:val="hybridMultilevel"/>
    <w:tmpl w:val="FC42247A"/>
    <w:lvl w:ilvl="0" w:tplc="205A63BE">
      <w:start w:val="1"/>
      <w:numFmt w:val="decimal"/>
      <w:lvlText w:val="%1."/>
      <w:lvlJc w:val="left"/>
      <w:pPr>
        <w:tabs>
          <w:tab w:val="num" w:pos="113"/>
        </w:tabs>
        <w:ind w:left="180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7C8E"/>
    <w:multiLevelType w:val="hybridMultilevel"/>
    <w:tmpl w:val="370664C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0CD7BCA"/>
    <w:multiLevelType w:val="multilevel"/>
    <w:tmpl w:val="AEB85C16"/>
    <w:lvl w:ilvl="0">
      <w:start w:val="1"/>
      <w:numFmt w:val="decimal"/>
      <w:lvlText w:val="%1."/>
      <w:lvlJc w:val="left"/>
      <w:pPr>
        <w:tabs>
          <w:tab w:val="num" w:pos="113"/>
        </w:tabs>
        <w:ind w:left="1800" w:hanging="18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1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282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23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15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568" w:hanging="2160"/>
      </w:pPr>
      <w:rPr>
        <w:rFonts w:hint="default"/>
        <w:color w:val="000000"/>
      </w:rPr>
    </w:lvl>
  </w:abstractNum>
  <w:abstractNum w:abstractNumId="11" w15:restartNumberingAfterBreak="0">
    <w:nsid w:val="5D096A59"/>
    <w:multiLevelType w:val="hybridMultilevel"/>
    <w:tmpl w:val="01A22070"/>
    <w:lvl w:ilvl="0" w:tplc="205A63BE">
      <w:start w:val="1"/>
      <w:numFmt w:val="decimal"/>
      <w:lvlText w:val="%1."/>
      <w:lvlJc w:val="left"/>
      <w:pPr>
        <w:tabs>
          <w:tab w:val="num" w:pos="113"/>
        </w:tabs>
        <w:ind w:left="1800" w:hanging="18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36BC6"/>
    <w:multiLevelType w:val="hybridMultilevel"/>
    <w:tmpl w:val="C9567B9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70537B77"/>
    <w:multiLevelType w:val="hybridMultilevel"/>
    <w:tmpl w:val="2FF068C8"/>
    <w:lvl w:ilvl="0" w:tplc="64D2641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6"/>
    <w:rsid w:val="001358A0"/>
    <w:rsid w:val="0019114F"/>
    <w:rsid w:val="0023595B"/>
    <w:rsid w:val="002728B3"/>
    <w:rsid w:val="002F7592"/>
    <w:rsid w:val="003067CF"/>
    <w:rsid w:val="0031358B"/>
    <w:rsid w:val="003433C4"/>
    <w:rsid w:val="003C0453"/>
    <w:rsid w:val="00400E2B"/>
    <w:rsid w:val="004174ED"/>
    <w:rsid w:val="00487894"/>
    <w:rsid w:val="00614E9B"/>
    <w:rsid w:val="00750BEB"/>
    <w:rsid w:val="00792B11"/>
    <w:rsid w:val="0088234E"/>
    <w:rsid w:val="00957F76"/>
    <w:rsid w:val="00AA163B"/>
    <w:rsid w:val="00AF0457"/>
    <w:rsid w:val="00B1287C"/>
    <w:rsid w:val="00B84DEA"/>
    <w:rsid w:val="00BC1653"/>
    <w:rsid w:val="00BC7DFE"/>
    <w:rsid w:val="00C80DEA"/>
    <w:rsid w:val="00D0497A"/>
    <w:rsid w:val="00D604CB"/>
    <w:rsid w:val="00E101C9"/>
    <w:rsid w:val="00F5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8F16"/>
  <w15:chartTrackingRefBased/>
  <w15:docId w15:val="{3C4B8C3C-0EB9-4A1E-B600-0BF70EB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3118-BC3C-449E-9D76-11327C35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2024-03-12T06:03:00Z</cp:lastPrinted>
  <dcterms:created xsi:type="dcterms:W3CDTF">2021-06-25T09:23:00Z</dcterms:created>
  <dcterms:modified xsi:type="dcterms:W3CDTF">2024-12-27T07:14:00Z</dcterms:modified>
</cp:coreProperties>
</file>