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AAD3" w14:textId="17AA0AD9" w:rsidR="00AA1830" w:rsidRPr="009B4CA1" w:rsidRDefault="00AA1830" w:rsidP="009B4C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CA1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ПЛАН  </w:t>
      </w:r>
      <w:r w:rsidR="00052CF6">
        <w:rPr>
          <w:rFonts w:ascii="Times New Roman" w:eastAsia="Times New Roman" w:hAnsi="Times New Roman" w:cs="Times New Roman"/>
          <w:b/>
          <w:bCs/>
          <w:color w:val="000000"/>
          <w:szCs w:val="28"/>
        </w:rPr>
        <w:t>КЛАССНЫХ ЧАСОВ</w:t>
      </w:r>
      <w:r w:rsidRPr="009B4CA1">
        <w:rPr>
          <w:rFonts w:ascii="Times New Roman" w:eastAsia="Times New Roman" w:hAnsi="Times New Roman" w:cs="Times New Roman"/>
          <w:b/>
          <w:bCs/>
          <w:color w:val="000000"/>
          <w:szCs w:val="28"/>
        </w:rPr>
        <w:t>,</w:t>
      </w:r>
    </w:p>
    <w:p w14:paraId="2BBF128E" w14:textId="31305A96" w:rsidR="00AA1830" w:rsidRPr="009B4CA1" w:rsidRDefault="00AA1830" w:rsidP="009B4C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9B4CA1">
        <w:rPr>
          <w:rFonts w:ascii="Times New Roman" w:hAnsi="Times New Roman" w:cs="Times New Roman"/>
          <w:b/>
          <w:color w:val="000000"/>
          <w:szCs w:val="28"/>
        </w:rPr>
        <w:t>направленных на профилактику суицидального поведения несовершеннолетних,</w:t>
      </w:r>
    </w:p>
    <w:p w14:paraId="2DFFB333" w14:textId="0076F8A8" w:rsidR="00A92AE3" w:rsidRPr="009B4CA1" w:rsidRDefault="00AA1830" w:rsidP="009B4CA1">
      <w:pPr>
        <w:jc w:val="center"/>
        <w:rPr>
          <w:rFonts w:ascii="Times New Roman" w:hAnsi="Times New Roman" w:cs="Times New Roman"/>
        </w:rPr>
      </w:pPr>
      <w:r w:rsidRPr="009B4CA1">
        <w:rPr>
          <w:rFonts w:ascii="Times New Roman" w:hAnsi="Times New Roman" w:cs="Times New Roman"/>
          <w:b/>
          <w:color w:val="000000"/>
          <w:szCs w:val="28"/>
        </w:rPr>
        <w:t>обучающихся в МБОУ гимназии г.Зернограда</w:t>
      </w:r>
      <w:r w:rsidR="00FA5989">
        <w:rPr>
          <w:rFonts w:ascii="Times New Roman" w:hAnsi="Times New Roman" w:cs="Times New Roman"/>
          <w:b/>
          <w:color w:val="000000"/>
          <w:szCs w:val="28"/>
        </w:rPr>
        <w:t xml:space="preserve"> НА 2025-2026 УЧ.ГОД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3"/>
        <w:gridCol w:w="1413"/>
        <w:gridCol w:w="2039"/>
      </w:tblGrid>
      <w:tr w:rsidR="00247ECD" w:rsidRPr="00247ECD" w14:paraId="45F048AD" w14:textId="77777777" w:rsidTr="00052CF6">
        <w:tc>
          <w:tcPr>
            <w:tcW w:w="3151" w:type="pct"/>
            <w:shd w:val="clear" w:color="auto" w:fill="auto"/>
          </w:tcPr>
          <w:p w14:paraId="6F04BA80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14:paraId="2373B038" w14:textId="5385FC36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E2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живём с мыслью о добре</w:t>
            </w: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83C2797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(1-4 классы)</w:t>
            </w:r>
          </w:p>
        </w:tc>
        <w:tc>
          <w:tcPr>
            <w:tcW w:w="757" w:type="pct"/>
            <w:shd w:val="clear" w:color="auto" w:fill="auto"/>
          </w:tcPr>
          <w:p w14:paraId="26C79E21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2" w:type="pct"/>
            <w:shd w:val="clear" w:color="auto" w:fill="auto"/>
          </w:tcPr>
          <w:p w14:paraId="530A1C66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0A3D0708" w14:textId="77777777" w:rsidTr="00052CF6">
        <w:tc>
          <w:tcPr>
            <w:tcW w:w="3151" w:type="pct"/>
            <w:shd w:val="clear" w:color="auto" w:fill="auto"/>
          </w:tcPr>
          <w:p w14:paraId="2E20E399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«Формирование позитивных жизненных целей» (5-6)</w:t>
            </w:r>
          </w:p>
        </w:tc>
        <w:tc>
          <w:tcPr>
            <w:tcW w:w="757" w:type="pct"/>
            <w:shd w:val="clear" w:color="auto" w:fill="auto"/>
          </w:tcPr>
          <w:p w14:paraId="3EC83AC0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2" w:type="pct"/>
            <w:shd w:val="clear" w:color="auto" w:fill="auto"/>
          </w:tcPr>
          <w:p w14:paraId="2282AD3F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619AA9AB" w14:textId="77777777" w:rsidTr="00052CF6">
        <w:tc>
          <w:tcPr>
            <w:tcW w:w="3151" w:type="pct"/>
            <w:shd w:val="clear" w:color="auto" w:fill="auto"/>
          </w:tcPr>
          <w:p w14:paraId="6FA08708" w14:textId="70095C9B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Нравственный закон– залог </w:t>
            </w:r>
            <w:r w:rsidR="00CE2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мирного</w:t>
            </w: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общения. (7-9)</w:t>
            </w:r>
          </w:p>
        </w:tc>
        <w:tc>
          <w:tcPr>
            <w:tcW w:w="757" w:type="pct"/>
            <w:shd w:val="clear" w:color="auto" w:fill="auto"/>
          </w:tcPr>
          <w:p w14:paraId="7C692A53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2" w:type="pct"/>
            <w:shd w:val="clear" w:color="auto" w:fill="auto"/>
          </w:tcPr>
          <w:p w14:paraId="6989AC0F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02BAD504" w14:textId="77777777" w:rsidTr="00052CF6">
        <w:tc>
          <w:tcPr>
            <w:tcW w:w="3151" w:type="pct"/>
            <w:shd w:val="clear" w:color="auto" w:fill="auto"/>
          </w:tcPr>
          <w:p w14:paraId="6E0D9910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 начинается с улыбки» (1-4)</w:t>
            </w:r>
          </w:p>
          <w:p w14:paraId="1AB5E67D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</w:tcPr>
          <w:p w14:paraId="4F57FDA2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92" w:type="pct"/>
            <w:shd w:val="clear" w:color="auto" w:fill="auto"/>
          </w:tcPr>
          <w:p w14:paraId="7DAA20D7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03608E11" w14:textId="77777777" w:rsidTr="00052CF6">
        <w:tc>
          <w:tcPr>
            <w:tcW w:w="3151" w:type="pct"/>
            <w:shd w:val="clear" w:color="auto" w:fill="auto"/>
          </w:tcPr>
          <w:p w14:paraId="548AA623" w14:textId="330C7BA0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52CF6"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«Как жить в мире с собой и людьми» </w:t>
            </w: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(5-8)</w:t>
            </w:r>
          </w:p>
          <w:p w14:paraId="66146295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</w:tcPr>
          <w:p w14:paraId="3716E51E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92" w:type="pct"/>
            <w:shd w:val="clear" w:color="auto" w:fill="auto"/>
          </w:tcPr>
          <w:p w14:paraId="04607476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54D98F7A" w14:textId="77777777" w:rsidTr="00052CF6">
        <w:tc>
          <w:tcPr>
            <w:tcW w:w="3151" w:type="pct"/>
            <w:shd w:val="clear" w:color="auto" w:fill="auto"/>
          </w:tcPr>
          <w:p w14:paraId="2FAA975A" w14:textId="2DB6CDF2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2CF6"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я – такие разные</w:t>
            </w: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» (1-4)</w:t>
            </w:r>
          </w:p>
        </w:tc>
        <w:tc>
          <w:tcPr>
            <w:tcW w:w="757" w:type="pct"/>
            <w:shd w:val="clear" w:color="auto" w:fill="auto"/>
          </w:tcPr>
          <w:p w14:paraId="3E7D215A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1754260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14:paraId="6A803E0E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7CC49D40" w14:textId="77777777" w:rsidTr="00052CF6">
        <w:tc>
          <w:tcPr>
            <w:tcW w:w="3151" w:type="pct"/>
            <w:shd w:val="clear" w:color="auto" w:fill="auto"/>
          </w:tcPr>
          <w:p w14:paraId="396226D8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«Радости из нашей жизни» (5-6)</w:t>
            </w:r>
          </w:p>
        </w:tc>
        <w:tc>
          <w:tcPr>
            <w:tcW w:w="757" w:type="pct"/>
            <w:shd w:val="clear" w:color="auto" w:fill="auto"/>
          </w:tcPr>
          <w:p w14:paraId="0578F90D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92" w:type="pct"/>
            <w:shd w:val="clear" w:color="auto" w:fill="auto"/>
          </w:tcPr>
          <w:p w14:paraId="0CF70D44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11C5D3B4" w14:textId="77777777" w:rsidTr="00052CF6">
        <w:tc>
          <w:tcPr>
            <w:tcW w:w="3151" w:type="pct"/>
            <w:shd w:val="clear" w:color="auto" w:fill="auto"/>
          </w:tcPr>
          <w:p w14:paraId="1DD19F42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Нравственный закон внутри каждого.  Моя жизненная позиция (7-9)</w:t>
            </w:r>
          </w:p>
        </w:tc>
        <w:tc>
          <w:tcPr>
            <w:tcW w:w="757" w:type="pct"/>
            <w:shd w:val="clear" w:color="auto" w:fill="auto"/>
          </w:tcPr>
          <w:p w14:paraId="0DD755F6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9096D93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14:paraId="19BD6484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7BE77F49" w14:textId="77777777" w:rsidTr="00052CF6">
        <w:tc>
          <w:tcPr>
            <w:tcW w:w="3151" w:type="pct"/>
            <w:shd w:val="clear" w:color="auto" w:fill="auto"/>
          </w:tcPr>
          <w:p w14:paraId="6D575942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«Познай себя и окружающих» (10-11)</w:t>
            </w:r>
          </w:p>
        </w:tc>
        <w:tc>
          <w:tcPr>
            <w:tcW w:w="757" w:type="pct"/>
            <w:shd w:val="clear" w:color="auto" w:fill="auto"/>
          </w:tcPr>
          <w:p w14:paraId="4B083402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14C01476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14:paraId="27DD9D47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74D23DFC" w14:textId="77777777" w:rsidTr="00052CF6">
        <w:tc>
          <w:tcPr>
            <w:tcW w:w="3151" w:type="pct"/>
            <w:shd w:val="clear" w:color="auto" w:fill="auto"/>
          </w:tcPr>
          <w:p w14:paraId="7B0B1332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в интернете» (3-6)</w:t>
            </w:r>
          </w:p>
        </w:tc>
        <w:tc>
          <w:tcPr>
            <w:tcW w:w="757" w:type="pct"/>
            <w:shd w:val="clear" w:color="auto" w:fill="auto"/>
          </w:tcPr>
          <w:p w14:paraId="72EC52C8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14:paraId="6F30B8F7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14:paraId="3B34D4BE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451646D0" w14:textId="77777777" w:rsidTr="00052CF6">
        <w:tc>
          <w:tcPr>
            <w:tcW w:w="3151" w:type="pct"/>
            <w:shd w:val="clear" w:color="auto" w:fill="auto"/>
          </w:tcPr>
          <w:p w14:paraId="75AD95D7" w14:textId="6E9DC0D5" w:rsidR="00247ECD" w:rsidRPr="00247ECD" w:rsidRDefault="00247ECD" w:rsidP="0005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при общении в социальных сетях»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 (7-11)</w:t>
            </w:r>
          </w:p>
        </w:tc>
        <w:tc>
          <w:tcPr>
            <w:tcW w:w="757" w:type="pct"/>
            <w:shd w:val="clear" w:color="auto" w:fill="auto"/>
          </w:tcPr>
          <w:p w14:paraId="1F5A5257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92" w:type="pct"/>
            <w:shd w:val="clear" w:color="auto" w:fill="auto"/>
          </w:tcPr>
          <w:p w14:paraId="6715A98C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5883BF69" w14:textId="77777777" w:rsidTr="00052CF6">
        <w:tc>
          <w:tcPr>
            <w:tcW w:w="3151" w:type="pct"/>
            <w:shd w:val="clear" w:color="auto" w:fill="auto"/>
          </w:tcPr>
          <w:p w14:paraId="02A76312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доброты» (1-4)</w:t>
            </w:r>
          </w:p>
        </w:tc>
        <w:tc>
          <w:tcPr>
            <w:tcW w:w="757" w:type="pct"/>
            <w:shd w:val="clear" w:color="auto" w:fill="auto"/>
          </w:tcPr>
          <w:p w14:paraId="6A906448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40640795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2C2F0D87" w14:textId="77777777" w:rsidTr="00052CF6">
        <w:tc>
          <w:tcPr>
            <w:tcW w:w="3151" w:type="pct"/>
            <w:shd w:val="clear" w:color="auto" w:fill="auto"/>
          </w:tcPr>
          <w:p w14:paraId="0E148C4C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Толерантность-основа взаимоотношений (5-7)</w:t>
            </w:r>
          </w:p>
        </w:tc>
        <w:tc>
          <w:tcPr>
            <w:tcW w:w="757" w:type="pct"/>
            <w:shd w:val="clear" w:color="auto" w:fill="auto"/>
          </w:tcPr>
          <w:p w14:paraId="4556F9AE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14:paraId="34B55949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3862B323" w14:textId="77777777" w:rsidTr="00052CF6">
        <w:tc>
          <w:tcPr>
            <w:tcW w:w="3151" w:type="pct"/>
            <w:shd w:val="clear" w:color="auto" w:fill="auto"/>
          </w:tcPr>
          <w:p w14:paraId="2426BCE0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решения конфликтов с родителями (6-7)</w:t>
            </w:r>
          </w:p>
        </w:tc>
        <w:tc>
          <w:tcPr>
            <w:tcW w:w="757" w:type="pct"/>
            <w:shd w:val="clear" w:color="auto" w:fill="auto"/>
          </w:tcPr>
          <w:p w14:paraId="7D28A621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1B7A2824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6C032823" w14:textId="77777777" w:rsidTr="00052CF6">
        <w:tc>
          <w:tcPr>
            <w:tcW w:w="3151" w:type="pct"/>
            <w:shd w:val="clear" w:color="auto" w:fill="auto"/>
          </w:tcPr>
          <w:p w14:paraId="3D7F192F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вредные конфликты (8 класс)</w:t>
            </w:r>
          </w:p>
        </w:tc>
        <w:tc>
          <w:tcPr>
            <w:tcW w:w="757" w:type="pct"/>
            <w:shd w:val="clear" w:color="auto" w:fill="auto"/>
          </w:tcPr>
          <w:p w14:paraId="4FF60740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2C8100A9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05902D2A" w14:textId="77777777" w:rsidTr="00052CF6">
        <w:tc>
          <w:tcPr>
            <w:tcW w:w="3151" w:type="pct"/>
            <w:shd w:val="clear" w:color="auto" w:fill="auto"/>
          </w:tcPr>
          <w:p w14:paraId="77BBC051" w14:textId="77777777" w:rsidR="00247ECD" w:rsidRPr="00247ECD" w:rsidRDefault="00247ECD" w:rsidP="00E96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хорошего настроения (1-6)</w:t>
            </w:r>
          </w:p>
        </w:tc>
        <w:tc>
          <w:tcPr>
            <w:tcW w:w="757" w:type="pct"/>
            <w:shd w:val="clear" w:color="auto" w:fill="auto"/>
          </w:tcPr>
          <w:p w14:paraId="78CDD756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0BCAFE73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454213EA" w14:textId="77777777" w:rsidTr="00052CF6">
        <w:tc>
          <w:tcPr>
            <w:tcW w:w="3151" w:type="pct"/>
            <w:shd w:val="clear" w:color="auto" w:fill="auto"/>
          </w:tcPr>
          <w:p w14:paraId="07215E42" w14:textId="2C9A35BE" w:rsidR="00247ECD" w:rsidRPr="00247ECD" w:rsidRDefault="00247ECD" w:rsidP="00E96BBA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- это когда… (7-</w:t>
            </w:r>
            <w:r w:rsidR="0005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7" w:type="pct"/>
            <w:shd w:val="clear" w:color="auto" w:fill="auto"/>
          </w:tcPr>
          <w:p w14:paraId="2629ADB8" w14:textId="77777777" w:rsidR="00247ECD" w:rsidRPr="00247ECD" w:rsidRDefault="00247ECD" w:rsidP="00E96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27FA37F9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2CF6" w:rsidRPr="00247ECD" w14:paraId="6F4DB988" w14:textId="77777777" w:rsidTr="00DE4B47">
        <w:tc>
          <w:tcPr>
            <w:tcW w:w="3151" w:type="pct"/>
            <w:shd w:val="clear" w:color="auto" w:fill="auto"/>
          </w:tcPr>
          <w:p w14:paraId="290C0154" w14:textId="77777777" w:rsidR="00052CF6" w:rsidRPr="00247ECD" w:rsidRDefault="00052CF6" w:rsidP="00DE4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правильный выбор (9-11)</w:t>
            </w:r>
          </w:p>
        </w:tc>
        <w:tc>
          <w:tcPr>
            <w:tcW w:w="757" w:type="pct"/>
            <w:shd w:val="clear" w:color="auto" w:fill="auto"/>
          </w:tcPr>
          <w:p w14:paraId="4C9BBED1" w14:textId="77777777" w:rsidR="00052CF6" w:rsidRPr="00247ECD" w:rsidRDefault="00052CF6" w:rsidP="00DE4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2" w:type="pct"/>
            <w:shd w:val="clear" w:color="auto" w:fill="auto"/>
          </w:tcPr>
          <w:p w14:paraId="0DF446D3" w14:textId="77777777" w:rsidR="00052CF6" w:rsidRPr="00247ECD" w:rsidRDefault="00052CF6" w:rsidP="00DE4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ECD" w:rsidRPr="00247ECD" w14:paraId="6F7C4000" w14:textId="77777777" w:rsidTr="00052CF6">
        <w:tc>
          <w:tcPr>
            <w:tcW w:w="3151" w:type="pct"/>
            <w:shd w:val="clear" w:color="auto" w:fill="auto"/>
          </w:tcPr>
          <w:p w14:paraId="1302C44A" w14:textId="6A070BCE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052CF6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(ДОПОЛНИТЕЛЬНО)</w:t>
            </w: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16A70B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- «Наши чувства и действия»;</w:t>
            </w:r>
          </w:p>
          <w:p w14:paraId="36132823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- «Почему трудно признавать свою вину?»;</w:t>
            </w:r>
          </w:p>
          <w:p w14:paraId="17F7AA13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-«Обидчивость,несдержанность, раздражительность…»;</w:t>
            </w:r>
          </w:p>
          <w:p w14:paraId="134448D6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- «Дружба – главное чудо»;</w:t>
            </w:r>
          </w:p>
          <w:p w14:paraId="45A25C7D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- «Наша дружная семья»;</w:t>
            </w:r>
          </w:p>
          <w:p w14:paraId="00C31196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- «Дети и родители. Давайте понимать друг друга»;</w:t>
            </w:r>
          </w:p>
          <w:p w14:paraId="568669BA" w14:textId="393FEF2B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</w:tcPr>
          <w:p w14:paraId="7D92F449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1092" w:type="pct"/>
            <w:shd w:val="clear" w:color="auto" w:fill="auto"/>
          </w:tcPr>
          <w:p w14:paraId="09B29985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247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психолог</w:t>
            </w:r>
          </w:p>
          <w:p w14:paraId="23B846AE" w14:textId="77777777" w:rsidR="00247ECD" w:rsidRPr="00247ECD" w:rsidRDefault="00247ECD" w:rsidP="00E96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</w:tbl>
    <w:p w14:paraId="2D674D14" w14:textId="77777777" w:rsidR="00247ECD" w:rsidRDefault="00247ECD"/>
    <w:sectPr w:rsidR="0024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E5"/>
    <w:rsid w:val="00052CF6"/>
    <w:rsid w:val="00056EC8"/>
    <w:rsid w:val="000B0AFC"/>
    <w:rsid w:val="00247ECD"/>
    <w:rsid w:val="00896AE5"/>
    <w:rsid w:val="009B4CA1"/>
    <w:rsid w:val="00A92AE3"/>
    <w:rsid w:val="00AA1830"/>
    <w:rsid w:val="00CE2A4F"/>
    <w:rsid w:val="00EE2E68"/>
    <w:rsid w:val="00FA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5EAE"/>
  <w15:chartTrackingRefBased/>
  <w15:docId w15:val="{3ADD3926-9FCD-40A6-AC3E-F18F6D0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2022-10-24T16:46:00Z</dcterms:created>
  <dcterms:modified xsi:type="dcterms:W3CDTF">2025-10-21T07:04:00Z</dcterms:modified>
</cp:coreProperties>
</file>