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44D57" w14:textId="77777777" w:rsidR="00C915B5" w:rsidRDefault="00C915B5" w:rsidP="00C915B5">
      <w:pPr>
        <w:pStyle w:val="1"/>
        <w:ind w:left="3490"/>
        <w:jc w:val="left"/>
      </w:pPr>
      <w:r>
        <w:t xml:space="preserve">               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7"/>
        </w:rPr>
        <w:t xml:space="preserve"> на воде </w:t>
      </w:r>
      <w:r>
        <w:t>для</w:t>
      </w:r>
      <w:r>
        <w:rPr>
          <w:spacing w:val="-5"/>
        </w:rPr>
        <w:t xml:space="preserve"> </w:t>
      </w:r>
      <w:r>
        <w:rPr>
          <w:spacing w:val="-4"/>
        </w:rPr>
        <w:t>детей</w:t>
      </w:r>
    </w:p>
    <w:p w14:paraId="3847F9D1" w14:textId="77777777" w:rsidR="00C915B5" w:rsidRDefault="00C915B5" w:rsidP="00C915B5">
      <w:pPr>
        <w:pStyle w:val="a3"/>
        <w:ind w:right="288" w:firstLine="852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3D431F95" wp14:editId="531F61AF">
            <wp:simplePos x="0" y="0"/>
            <wp:positionH relativeFrom="column">
              <wp:posOffset>125896</wp:posOffset>
            </wp:positionH>
            <wp:positionV relativeFrom="paragraph">
              <wp:posOffset>10381</wp:posOffset>
            </wp:positionV>
            <wp:extent cx="1808922" cy="2574235"/>
            <wp:effectExtent l="0" t="0" r="1270" b="0"/>
            <wp:wrapThrough wrapText="bothSides">
              <wp:wrapPolygon edited="0">
                <wp:start x="0" y="0"/>
                <wp:lineTo x="0" y="21424"/>
                <wp:lineTo x="21388" y="21424"/>
                <wp:lineTo x="21388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922" cy="257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Чтобы отдых был безопасным, ребенок должен четко знать и соблюдать следующие правила:</w:t>
      </w:r>
    </w:p>
    <w:p w14:paraId="3C47A077" w14:textId="77777777" w:rsidR="00C915B5" w:rsidRDefault="00C915B5" w:rsidP="00C915B5">
      <w:pPr>
        <w:pStyle w:val="a3"/>
        <w:sectPr w:rsidR="00C915B5">
          <w:pgSz w:w="11910" w:h="16840"/>
          <w:pgMar w:top="960" w:right="283" w:bottom="280" w:left="850" w:header="710" w:footer="0" w:gutter="0"/>
          <w:cols w:space="720"/>
        </w:sectPr>
      </w:pPr>
    </w:p>
    <w:p w14:paraId="22E3D165" w14:textId="77777777" w:rsidR="00C915B5" w:rsidRDefault="00C915B5" w:rsidP="00C915B5">
      <w:pPr>
        <w:pStyle w:val="a3"/>
        <w:ind w:left="0"/>
        <w:jc w:val="left"/>
        <w:rPr>
          <w:sz w:val="9"/>
        </w:rPr>
      </w:pPr>
    </w:p>
    <w:p w14:paraId="18E4D334" w14:textId="77777777" w:rsidR="00C915B5" w:rsidRDefault="00C915B5" w:rsidP="00C915B5">
      <w:pPr>
        <w:pStyle w:val="a3"/>
        <w:ind w:left="123" w:right="-58"/>
        <w:jc w:val="left"/>
        <w:rPr>
          <w:sz w:val="20"/>
        </w:rPr>
      </w:pPr>
    </w:p>
    <w:p w14:paraId="1D873E9F" w14:textId="77777777" w:rsidR="00C915B5" w:rsidRDefault="00C915B5" w:rsidP="00C915B5">
      <w:pPr>
        <w:pStyle w:val="a3"/>
        <w:jc w:val="left"/>
      </w:pPr>
      <w:r>
        <w:t>водой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т.д.).</w:t>
      </w:r>
    </w:p>
    <w:p w14:paraId="687A0D3C" w14:textId="77777777" w:rsidR="00C915B5" w:rsidRDefault="00C915B5" w:rsidP="00C915B5">
      <w:pPr>
        <w:pStyle w:val="a5"/>
        <w:numPr>
          <w:ilvl w:val="0"/>
          <w:numId w:val="1"/>
        </w:numPr>
        <w:tabs>
          <w:tab w:val="left" w:pos="1128"/>
        </w:tabs>
        <w:ind w:right="284" w:firstLine="708"/>
        <w:jc w:val="both"/>
        <w:rPr>
          <w:sz w:val="28"/>
        </w:rPr>
      </w:pPr>
      <w:r>
        <w:br w:type="column"/>
      </w:r>
      <w:r>
        <w:rPr>
          <w:sz w:val="28"/>
        </w:rPr>
        <w:t>Купаться можно только в разрешенных местах под присмотром взрослых.</w:t>
      </w:r>
    </w:p>
    <w:p w14:paraId="2D5AAED5" w14:textId="77777777" w:rsidR="00C915B5" w:rsidRDefault="00C915B5" w:rsidP="00C915B5">
      <w:pPr>
        <w:pStyle w:val="a5"/>
        <w:numPr>
          <w:ilvl w:val="0"/>
          <w:numId w:val="1"/>
        </w:numPr>
        <w:tabs>
          <w:tab w:val="left" w:pos="1135"/>
        </w:tabs>
        <w:ind w:right="284" w:firstLine="708"/>
        <w:jc w:val="both"/>
        <w:rPr>
          <w:sz w:val="28"/>
        </w:rPr>
      </w:pPr>
      <w:r>
        <w:rPr>
          <w:sz w:val="28"/>
        </w:rPr>
        <w:t>Не заплывать за буйки, так как дальше может быть сильное течение или глубоко.</w:t>
      </w:r>
    </w:p>
    <w:p w14:paraId="0AF1FAC6" w14:textId="77777777" w:rsidR="00C915B5" w:rsidRDefault="00C915B5" w:rsidP="00C915B5">
      <w:pPr>
        <w:pStyle w:val="a5"/>
        <w:numPr>
          <w:ilvl w:val="0"/>
          <w:numId w:val="1"/>
        </w:numPr>
        <w:tabs>
          <w:tab w:val="left" w:pos="1260"/>
        </w:tabs>
        <w:ind w:right="282" w:firstLine="708"/>
        <w:jc w:val="both"/>
        <w:rPr>
          <w:sz w:val="28"/>
        </w:rPr>
      </w:pPr>
      <w:r>
        <w:rPr>
          <w:sz w:val="28"/>
        </w:rPr>
        <w:t>Нельзя подплывать к движущимся судам, лодкам, катерам, катамаранам, гидроциклам, так как существует риск получения травмы гребным винтом, веслом или бортом судна.</w:t>
      </w:r>
    </w:p>
    <w:p w14:paraId="002E25CC" w14:textId="77777777" w:rsidR="00C915B5" w:rsidRDefault="00C915B5" w:rsidP="00C915B5">
      <w:pPr>
        <w:pStyle w:val="a5"/>
        <w:numPr>
          <w:ilvl w:val="0"/>
          <w:numId w:val="1"/>
        </w:numPr>
        <w:tabs>
          <w:tab w:val="left" w:pos="1163"/>
        </w:tabs>
        <w:ind w:right="277" w:firstLine="708"/>
        <w:jc w:val="both"/>
        <w:rPr>
          <w:sz w:val="28"/>
        </w:rPr>
      </w:pPr>
      <w:r>
        <w:rPr>
          <w:sz w:val="28"/>
        </w:rPr>
        <w:t>Не нырять в незнакомых местах – возникает риск удара о камни или коряги.</w:t>
      </w:r>
    </w:p>
    <w:p w14:paraId="056CA881" w14:textId="77777777" w:rsidR="00C915B5" w:rsidRPr="007A1404" w:rsidRDefault="00C915B5" w:rsidP="00C915B5">
      <w:pPr>
        <w:pStyle w:val="a5"/>
        <w:numPr>
          <w:ilvl w:val="0"/>
          <w:numId w:val="1"/>
        </w:numPr>
        <w:tabs>
          <w:tab w:val="left" w:pos="1115"/>
        </w:tabs>
        <w:ind w:left="1115" w:hanging="309"/>
        <w:jc w:val="both"/>
        <w:rPr>
          <w:sz w:val="28"/>
        </w:rPr>
        <w:sectPr w:rsidR="00C915B5" w:rsidRPr="007A1404">
          <w:type w:val="continuous"/>
          <w:pgSz w:w="11910" w:h="16840"/>
          <w:pgMar w:top="660" w:right="283" w:bottom="0" w:left="850" w:header="710" w:footer="0" w:gutter="0"/>
          <w:cols w:num="2" w:space="720" w:equalWidth="0">
            <w:col w:w="3496" w:space="40"/>
            <w:col w:w="7241"/>
          </w:cols>
        </w:sectPr>
      </w:pPr>
      <w:r w:rsidRPr="007A1404">
        <w:rPr>
          <w:sz w:val="28"/>
        </w:rPr>
        <w:t>Не</w:t>
      </w:r>
      <w:r w:rsidRPr="007A1404">
        <w:rPr>
          <w:spacing w:val="24"/>
          <w:sz w:val="28"/>
        </w:rPr>
        <w:t xml:space="preserve"> </w:t>
      </w:r>
      <w:r w:rsidRPr="007A1404">
        <w:rPr>
          <w:sz w:val="28"/>
        </w:rPr>
        <w:t>играть</w:t>
      </w:r>
      <w:r w:rsidRPr="007A1404">
        <w:rPr>
          <w:spacing w:val="25"/>
          <w:sz w:val="28"/>
        </w:rPr>
        <w:t xml:space="preserve"> </w:t>
      </w:r>
      <w:r w:rsidRPr="007A1404">
        <w:rPr>
          <w:sz w:val="28"/>
        </w:rPr>
        <w:t>в</w:t>
      </w:r>
      <w:r w:rsidRPr="007A1404">
        <w:rPr>
          <w:spacing w:val="27"/>
          <w:sz w:val="28"/>
        </w:rPr>
        <w:t xml:space="preserve"> </w:t>
      </w:r>
      <w:r w:rsidRPr="007A1404">
        <w:rPr>
          <w:sz w:val="28"/>
        </w:rPr>
        <w:t>опасные</w:t>
      </w:r>
      <w:r w:rsidRPr="007A1404">
        <w:rPr>
          <w:spacing w:val="24"/>
          <w:sz w:val="28"/>
        </w:rPr>
        <w:t xml:space="preserve"> </w:t>
      </w:r>
      <w:r w:rsidRPr="007A1404">
        <w:rPr>
          <w:sz w:val="28"/>
        </w:rPr>
        <w:t>игры</w:t>
      </w:r>
      <w:r w:rsidRPr="007A1404">
        <w:rPr>
          <w:spacing w:val="27"/>
          <w:sz w:val="28"/>
        </w:rPr>
        <w:t xml:space="preserve"> </w:t>
      </w:r>
      <w:r w:rsidRPr="007A1404">
        <w:rPr>
          <w:sz w:val="28"/>
        </w:rPr>
        <w:t>(хватать</w:t>
      </w:r>
      <w:r w:rsidRPr="007A1404">
        <w:rPr>
          <w:spacing w:val="26"/>
          <w:sz w:val="28"/>
        </w:rPr>
        <w:t xml:space="preserve"> </w:t>
      </w:r>
      <w:r w:rsidRPr="007A1404">
        <w:rPr>
          <w:sz w:val="28"/>
        </w:rPr>
        <w:t>за</w:t>
      </w:r>
      <w:r w:rsidRPr="007A1404">
        <w:rPr>
          <w:spacing w:val="26"/>
          <w:sz w:val="28"/>
        </w:rPr>
        <w:t xml:space="preserve"> </w:t>
      </w:r>
      <w:r w:rsidRPr="007A1404">
        <w:rPr>
          <w:sz w:val="28"/>
        </w:rPr>
        <w:t>ноги</w:t>
      </w:r>
      <w:r w:rsidRPr="007A1404">
        <w:rPr>
          <w:spacing w:val="28"/>
          <w:sz w:val="28"/>
        </w:rPr>
        <w:t xml:space="preserve"> </w:t>
      </w:r>
      <w:r w:rsidRPr="007A1404">
        <w:rPr>
          <w:spacing w:val="-5"/>
          <w:sz w:val="28"/>
        </w:rPr>
        <w:t>под</w:t>
      </w:r>
    </w:p>
    <w:p w14:paraId="3489027B" w14:textId="571F5A55" w:rsidR="00C915B5" w:rsidRDefault="00C915B5" w:rsidP="00C915B5">
      <w:pPr>
        <w:pStyle w:val="a5"/>
        <w:numPr>
          <w:ilvl w:val="0"/>
          <w:numId w:val="1"/>
        </w:numPr>
        <w:tabs>
          <w:tab w:val="left" w:pos="1323"/>
        </w:tabs>
        <w:ind w:left="282" w:right="285" w:firstLine="708"/>
        <w:jc w:val="left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надувные</w:t>
      </w:r>
      <w:r>
        <w:rPr>
          <w:spacing w:val="40"/>
          <w:sz w:val="28"/>
        </w:rPr>
        <w:t xml:space="preserve"> </w:t>
      </w:r>
      <w:r>
        <w:rPr>
          <w:sz w:val="28"/>
        </w:rPr>
        <w:t>матрасы</w:t>
      </w:r>
      <w:r>
        <w:rPr>
          <w:spacing w:val="40"/>
          <w:sz w:val="28"/>
        </w:rPr>
        <w:t xml:space="preserve"> </w:t>
      </w:r>
      <w:r>
        <w:rPr>
          <w:sz w:val="28"/>
        </w:rPr>
        <w:t>далеко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берега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унести ветром или течением.</w:t>
      </w:r>
    </w:p>
    <w:p w14:paraId="0730F194" w14:textId="45E10B0D" w:rsidR="00C915B5" w:rsidRDefault="00C915B5" w:rsidP="00C915B5">
      <w:pPr>
        <w:pStyle w:val="a5"/>
        <w:tabs>
          <w:tab w:val="left" w:pos="1270"/>
        </w:tabs>
        <w:ind w:left="98" w:firstLine="0"/>
        <w:rPr>
          <w:sz w:val="28"/>
        </w:rPr>
      </w:pPr>
      <w:r>
        <w:rPr>
          <w:sz w:val="28"/>
        </w:rPr>
        <w:t>7. Не</w:t>
      </w:r>
      <w:r>
        <w:rPr>
          <w:spacing w:val="-6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водоемам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взрослых.</w:t>
      </w:r>
    </w:p>
    <w:p w14:paraId="7BB07398" w14:textId="44C6B143" w:rsidR="00C915B5" w:rsidRDefault="00C915B5" w:rsidP="00C915B5">
      <w:pPr>
        <w:pStyle w:val="1"/>
        <w:ind w:left="991" w:right="3310" w:firstLine="2618"/>
        <w:jc w:val="left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5F34625" wp14:editId="4B67BA8B">
            <wp:simplePos x="0" y="0"/>
            <wp:positionH relativeFrom="page">
              <wp:posOffset>5148331</wp:posOffset>
            </wp:positionH>
            <wp:positionV relativeFrom="paragraph">
              <wp:posOffset>308306</wp:posOffset>
            </wp:positionV>
            <wp:extent cx="2044065" cy="2923540"/>
            <wp:effectExtent l="0" t="0" r="0" b="0"/>
            <wp:wrapTight wrapText="bothSides">
              <wp:wrapPolygon edited="0">
                <wp:start x="0" y="0"/>
                <wp:lineTo x="0" y="21394"/>
                <wp:lineTo x="21338" y="21394"/>
                <wp:lineTo x="21338" y="0"/>
                <wp:lineTo x="0" y="0"/>
              </wp:wrapPolygon>
            </wp:wrapTight>
            <wp:docPr id="37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Ответственность</w:t>
      </w:r>
      <w:r>
        <w:rPr>
          <w:spacing w:val="-18"/>
        </w:rPr>
        <w:t xml:space="preserve"> </w:t>
      </w:r>
      <w:proofErr w:type="gramStart"/>
      <w:r>
        <w:t>родителей</w:t>
      </w:r>
      <w:proofErr w:type="gramEnd"/>
      <w:r>
        <w:t xml:space="preserve"> Что необходимо делать:</w:t>
      </w:r>
    </w:p>
    <w:p w14:paraId="3B4F98F3" w14:textId="7F10D58E" w:rsidR="00C915B5" w:rsidRDefault="00C915B5" w:rsidP="00C915B5">
      <w:pPr>
        <w:pStyle w:val="a3"/>
        <w:ind w:left="991" w:right="1846"/>
        <w:jc w:val="left"/>
      </w:pPr>
      <w:r>
        <w:t>не оставлять ребенка без присмотра даже на мелководье; выбирать</w:t>
      </w:r>
      <w:r>
        <w:rPr>
          <w:spacing w:val="-7"/>
        </w:rPr>
        <w:t xml:space="preserve"> </w:t>
      </w:r>
      <w:r>
        <w:t>оборудованные</w:t>
      </w:r>
      <w:r>
        <w:rPr>
          <w:spacing w:val="-6"/>
        </w:rPr>
        <w:t xml:space="preserve"> </w:t>
      </w:r>
      <w:r>
        <w:t>пляжи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ограждениями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спасателями; обучать детей плаванию с раннего возраста;</w:t>
      </w:r>
    </w:p>
    <w:p w14:paraId="77AB74C5" w14:textId="1FAD9685" w:rsidR="00C915B5" w:rsidRDefault="00C915B5" w:rsidP="00C915B5">
      <w:pPr>
        <w:pStyle w:val="a3"/>
        <w:tabs>
          <w:tab w:val="left" w:pos="1948"/>
          <w:tab w:val="left" w:pos="3175"/>
          <w:tab w:val="left" w:pos="3700"/>
          <w:tab w:val="left" w:pos="4858"/>
          <w:tab w:val="left" w:pos="6439"/>
          <w:tab w:val="left" w:pos="7346"/>
          <w:tab w:val="left" w:pos="8406"/>
          <w:tab w:val="left" w:pos="9394"/>
        </w:tabs>
        <w:ind w:right="284" w:firstLine="708"/>
        <w:jc w:val="left"/>
      </w:pPr>
      <w:r>
        <w:rPr>
          <w:spacing w:val="-2"/>
        </w:rPr>
        <w:t>время</w:t>
      </w:r>
      <w:r>
        <w:tab/>
      </w:r>
      <w:r>
        <w:rPr>
          <w:spacing w:val="-2"/>
        </w:rPr>
        <w:t>купания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должно</w:t>
      </w:r>
      <w:r>
        <w:tab/>
      </w:r>
      <w:r>
        <w:rPr>
          <w:spacing w:val="-2"/>
        </w:rPr>
        <w:t>превышать</w:t>
      </w:r>
      <w:r>
        <w:tab/>
      </w:r>
      <w:r>
        <w:rPr>
          <w:spacing w:val="-2"/>
        </w:rPr>
        <w:t>15-20</w:t>
      </w:r>
      <w:r>
        <w:tab/>
      </w:r>
      <w:r>
        <w:rPr>
          <w:spacing w:val="-2"/>
        </w:rPr>
        <w:t>минут,</w:t>
      </w:r>
      <w:r>
        <w:tab/>
      </w:r>
      <w:r>
        <w:rPr>
          <w:spacing w:val="-2"/>
        </w:rPr>
        <w:t>чтобы</w:t>
      </w:r>
      <w:r>
        <w:tab/>
      </w:r>
      <w:r>
        <w:rPr>
          <w:spacing w:val="-2"/>
        </w:rPr>
        <w:t>избежать переохлаждения;</w:t>
      </w:r>
    </w:p>
    <w:p w14:paraId="07ABA93F" w14:textId="77777777" w:rsidR="00C915B5" w:rsidRDefault="00C915B5" w:rsidP="00C915B5">
      <w:pPr>
        <w:pStyle w:val="a3"/>
        <w:ind w:left="991" w:right="1846"/>
        <w:jc w:val="left"/>
      </w:pPr>
      <w:r>
        <w:t>не</w:t>
      </w:r>
      <w:r>
        <w:rPr>
          <w:spacing w:val="-4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купание</w:t>
      </w:r>
      <w:r>
        <w:rPr>
          <w:spacing w:val="-3"/>
        </w:rPr>
        <w:t xml:space="preserve"> </w:t>
      </w:r>
      <w:r>
        <w:t>сразу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пищи; запрещать купание в грозу или при сильных волнах;</w:t>
      </w:r>
    </w:p>
    <w:p w14:paraId="5F889D24" w14:textId="32A929BA" w:rsidR="00C915B5" w:rsidRDefault="00C915B5" w:rsidP="00C915B5">
      <w:pPr>
        <w:pStyle w:val="a3"/>
        <w:ind w:right="281" w:firstLine="708"/>
        <w:jc w:val="left"/>
      </w:pPr>
      <w:r>
        <w:t>если</w:t>
      </w:r>
      <w:r>
        <w:rPr>
          <w:spacing w:val="71"/>
        </w:rPr>
        <w:t xml:space="preserve"> </w:t>
      </w:r>
      <w:r>
        <w:t>ребенок</w:t>
      </w:r>
      <w:r>
        <w:rPr>
          <w:spacing w:val="71"/>
        </w:rPr>
        <w:t xml:space="preserve"> </w:t>
      </w:r>
      <w:r>
        <w:t>плавает</w:t>
      </w:r>
      <w:r>
        <w:rPr>
          <w:spacing w:val="73"/>
        </w:rPr>
        <w:t xml:space="preserve"> </w:t>
      </w:r>
      <w:r>
        <w:t>плохо,</w:t>
      </w:r>
      <w:r>
        <w:rPr>
          <w:spacing w:val="70"/>
        </w:rPr>
        <w:t xml:space="preserve"> </w:t>
      </w:r>
      <w:r>
        <w:t>то</w:t>
      </w:r>
      <w:r>
        <w:rPr>
          <w:spacing w:val="71"/>
        </w:rPr>
        <w:t xml:space="preserve"> </w:t>
      </w:r>
      <w:r>
        <w:t>пусть</w:t>
      </w:r>
      <w:r>
        <w:rPr>
          <w:spacing w:val="69"/>
        </w:rPr>
        <w:t xml:space="preserve"> </w:t>
      </w:r>
      <w:r>
        <w:t>находится</w:t>
      </w:r>
      <w:r>
        <w:rPr>
          <w:spacing w:val="7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такой</w:t>
      </w:r>
      <w:r>
        <w:rPr>
          <w:spacing w:val="71"/>
        </w:rPr>
        <w:t xml:space="preserve"> </w:t>
      </w:r>
      <w:r>
        <w:t>глубине,</w:t>
      </w:r>
      <w:r>
        <w:rPr>
          <w:spacing w:val="70"/>
        </w:rPr>
        <w:t xml:space="preserve"> </w:t>
      </w:r>
      <w:r>
        <w:t>чтобы в любой момент он мог бы коснуться ногами дна.</w:t>
      </w:r>
    </w:p>
    <w:p w14:paraId="17016451" w14:textId="5C4456E7" w:rsidR="00C915B5" w:rsidRDefault="00C915B5" w:rsidP="00C915B5">
      <w:pPr>
        <w:ind w:left="282"/>
        <w:rPr>
          <w:b/>
          <w:sz w:val="28"/>
        </w:rPr>
      </w:pPr>
      <w:r>
        <w:rPr>
          <w:b/>
          <w:sz w:val="28"/>
        </w:rPr>
        <w:t>Помните: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находиться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воде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рядом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2"/>
          <w:sz w:val="28"/>
        </w:rPr>
        <w:t xml:space="preserve"> взрослыми.</w:t>
      </w:r>
    </w:p>
    <w:p w14:paraId="2B724308" w14:textId="77777777" w:rsidR="00C915B5" w:rsidRDefault="00C915B5" w:rsidP="00C915B5">
      <w:pPr>
        <w:pStyle w:val="1"/>
        <w:ind w:left="2536"/>
      </w:pPr>
      <w:r>
        <w:t>Как</w:t>
      </w:r>
      <w:r>
        <w:rPr>
          <w:spacing w:val="-5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безопасное</w:t>
      </w:r>
      <w:r>
        <w:rPr>
          <w:spacing w:val="-5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купания?</w:t>
      </w:r>
    </w:p>
    <w:p w14:paraId="598247F2" w14:textId="2789EC4B" w:rsidR="00C915B5" w:rsidRDefault="00C915B5" w:rsidP="00C915B5">
      <w:pPr>
        <w:ind w:left="991"/>
        <w:jc w:val="both"/>
        <w:rPr>
          <w:sz w:val="28"/>
        </w:rPr>
      </w:pPr>
      <w:r>
        <w:rPr>
          <w:b/>
          <w:sz w:val="28"/>
        </w:rPr>
        <w:t>Опасные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зоны</w:t>
      </w:r>
      <w:r>
        <w:rPr>
          <w:spacing w:val="-4"/>
          <w:sz w:val="28"/>
        </w:rPr>
        <w:t>:</w:t>
      </w:r>
    </w:p>
    <w:p w14:paraId="760EF809" w14:textId="38B94A8F" w:rsidR="00C915B5" w:rsidRDefault="00C915B5" w:rsidP="00C915B5">
      <w:pPr>
        <w:pStyle w:val="a3"/>
        <w:ind w:left="991"/>
      </w:pPr>
      <w:r>
        <w:t>глубокие</w:t>
      </w:r>
      <w:r>
        <w:rPr>
          <w:spacing w:val="-6"/>
        </w:rPr>
        <w:t xml:space="preserve"> </w:t>
      </w:r>
      <w:r>
        <w:t>ямы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сильным</w:t>
      </w:r>
      <w:r>
        <w:rPr>
          <w:spacing w:val="-4"/>
        </w:rPr>
        <w:t xml:space="preserve"> </w:t>
      </w:r>
      <w:r>
        <w:rPr>
          <w:spacing w:val="-2"/>
        </w:rPr>
        <w:t>течением;</w:t>
      </w:r>
    </w:p>
    <w:p w14:paraId="374E6B67" w14:textId="77777777" w:rsidR="00C915B5" w:rsidRDefault="00C915B5" w:rsidP="00C915B5">
      <w:pPr>
        <w:pStyle w:val="a3"/>
        <w:ind w:right="3494" w:firstLine="708"/>
      </w:pPr>
      <w:r>
        <w:t>места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корягами,</w:t>
      </w:r>
      <w:r>
        <w:rPr>
          <w:spacing w:val="80"/>
        </w:rPr>
        <w:t xml:space="preserve"> </w:t>
      </w:r>
      <w:r>
        <w:t>стеклом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другим</w:t>
      </w:r>
      <w:r>
        <w:rPr>
          <w:spacing w:val="80"/>
        </w:rPr>
        <w:t xml:space="preserve"> </w:t>
      </w:r>
      <w:r>
        <w:t>мусором</w:t>
      </w:r>
      <w:r>
        <w:rPr>
          <w:spacing w:val="80"/>
          <w:w w:val="150"/>
        </w:rPr>
        <w:t xml:space="preserve"> </w:t>
      </w:r>
      <w:r>
        <w:t>на дне;</w:t>
      </w:r>
    </w:p>
    <w:p w14:paraId="567B2B41" w14:textId="77777777" w:rsidR="00C915B5" w:rsidRDefault="00C915B5" w:rsidP="00C915B5">
      <w:pPr>
        <w:pStyle w:val="a3"/>
        <w:ind w:left="991"/>
      </w:pPr>
      <w:r>
        <w:t>пляжи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галечным</w:t>
      </w:r>
      <w:r>
        <w:rPr>
          <w:spacing w:val="-4"/>
        </w:rPr>
        <w:t xml:space="preserve"> дном;</w:t>
      </w:r>
    </w:p>
    <w:p w14:paraId="4E37387A" w14:textId="77777777" w:rsidR="00C915B5" w:rsidRDefault="00C915B5" w:rsidP="00C915B5">
      <w:pPr>
        <w:pStyle w:val="a3"/>
        <w:ind w:left="991"/>
      </w:pPr>
      <w:r>
        <w:t>необорудованные</w:t>
      </w:r>
      <w:r>
        <w:rPr>
          <w:spacing w:val="-12"/>
        </w:rPr>
        <w:t xml:space="preserve"> </w:t>
      </w:r>
      <w:r>
        <w:t>пляжи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спасательных</w:t>
      </w:r>
      <w:r>
        <w:rPr>
          <w:spacing w:val="-9"/>
        </w:rPr>
        <w:t xml:space="preserve"> </w:t>
      </w:r>
      <w:r>
        <w:rPr>
          <w:spacing w:val="-2"/>
        </w:rPr>
        <w:t>постов.</w:t>
      </w:r>
    </w:p>
    <w:p w14:paraId="377E6E52" w14:textId="77777777" w:rsidR="00C915B5" w:rsidRDefault="00C915B5" w:rsidP="00C915B5">
      <w:pPr>
        <w:pStyle w:val="a3"/>
        <w:ind w:right="3489" w:firstLine="708"/>
      </w:pPr>
      <w:r>
        <w:t>Разрешать</w:t>
      </w:r>
      <w:r>
        <w:rPr>
          <w:spacing w:val="74"/>
        </w:rPr>
        <w:t xml:space="preserve">   </w:t>
      </w:r>
      <w:r>
        <w:t>купание</w:t>
      </w:r>
      <w:r>
        <w:rPr>
          <w:spacing w:val="74"/>
        </w:rPr>
        <w:t xml:space="preserve">   </w:t>
      </w:r>
      <w:r>
        <w:t>детям</w:t>
      </w:r>
      <w:r>
        <w:rPr>
          <w:spacing w:val="74"/>
        </w:rPr>
        <w:t xml:space="preserve">   </w:t>
      </w:r>
      <w:r>
        <w:t>можно</w:t>
      </w:r>
      <w:r>
        <w:rPr>
          <w:spacing w:val="75"/>
        </w:rPr>
        <w:t xml:space="preserve">   </w:t>
      </w:r>
      <w:r>
        <w:t>только в проверенных местах с пологим песчаным дном глубиной до 1,2 м, с отсутствием водоворотов и подводных течений.</w:t>
      </w:r>
    </w:p>
    <w:p w14:paraId="085B1D01" w14:textId="77777777" w:rsidR="00C915B5" w:rsidRDefault="00C915B5" w:rsidP="00C915B5">
      <w:pPr>
        <w:pStyle w:val="a3"/>
        <w:ind w:left="991"/>
      </w:pPr>
      <w:proofErr w:type="gramStart"/>
      <w:r>
        <w:t>Территория</w:t>
      </w:r>
      <w:r>
        <w:rPr>
          <w:spacing w:val="24"/>
        </w:rPr>
        <w:t xml:space="preserve">  </w:t>
      </w:r>
      <w:r>
        <w:t>для</w:t>
      </w:r>
      <w:proofErr w:type="gramEnd"/>
      <w:r>
        <w:rPr>
          <w:spacing w:val="24"/>
        </w:rPr>
        <w:t xml:space="preserve">  </w:t>
      </w:r>
      <w:r>
        <w:t>купания</w:t>
      </w:r>
      <w:r>
        <w:rPr>
          <w:spacing w:val="25"/>
        </w:rPr>
        <w:t xml:space="preserve">  </w:t>
      </w:r>
      <w:r>
        <w:t>должна</w:t>
      </w:r>
      <w:r>
        <w:rPr>
          <w:spacing w:val="24"/>
        </w:rPr>
        <w:t xml:space="preserve">  </w:t>
      </w:r>
      <w:r>
        <w:t>быть</w:t>
      </w:r>
      <w:r>
        <w:rPr>
          <w:spacing w:val="24"/>
        </w:rPr>
        <w:t xml:space="preserve">  </w:t>
      </w:r>
      <w:r>
        <w:rPr>
          <w:spacing w:val="-2"/>
        </w:rPr>
        <w:t>очищена</w:t>
      </w:r>
    </w:p>
    <w:p w14:paraId="2A746158" w14:textId="77777777" w:rsidR="00C915B5" w:rsidRDefault="00C915B5" w:rsidP="00C915B5">
      <w:pPr>
        <w:pStyle w:val="a3"/>
        <w:ind w:right="288"/>
      </w:pPr>
      <w:r>
        <w:t xml:space="preserve">от мусора и камней, расположена в отдалении от портов, шлюзов, </w:t>
      </w:r>
      <w:proofErr w:type="gramStart"/>
      <w:r>
        <w:lastRenderedPageBreak/>
        <w:t>гидроэлектростанций,</w:t>
      </w:r>
      <w:r>
        <w:rPr>
          <w:spacing w:val="78"/>
        </w:rPr>
        <w:t xml:space="preserve">  </w:t>
      </w:r>
      <w:r>
        <w:t>мест</w:t>
      </w:r>
      <w:proofErr w:type="gramEnd"/>
      <w:r>
        <w:rPr>
          <w:spacing w:val="77"/>
        </w:rPr>
        <w:t xml:space="preserve">  </w:t>
      </w:r>
      <w:r>
        <w:t>сбора</w:t>
      </w:r>
      <w:r>
        <w:rPr>
          <w:spacing w:val="77"/>
        </w:rPr>
        <w:t xml:space="preserve">  </w:t>
      </w:r>
      <w:r>
        <w:t>сточных</w:t>
      </w:r>
      <w:r>
        <w:rPr>
          <w:spacing w:val="78"/>
        </w:rPr>
        <w:t xml:space="preserve">  </w:t>
      </w:r>
      <w:r>
        <w:t>вод,</w:t>
      </w:r>
      <w:r>
        <w:rPr>
          <w:spacing w:val="78"/>
        </w:rPr>
        <w:t xml:space="preserve">  </w:t>
      </w:r>
      <w:r>
        <w:t>стойбищ,</w:t>
      </w:r>
      <w:r>
        <w:rPr>
          <w:spacing w:val="78"/>
        </w:rPr>
        <w:t xml:space="preserve">  </w:t>
      </w:r>
      <w:r>
        <w:t>водопоя</w:t>
      </w:r>
      <w:r>
        <w:rPr>
          <w:spacing w:val="77"/>
        </w:rPr>
        <w:t xml:space="preserve">  </w:t>
      </w:r>
      <w:r>
        <w:t>скота и других источников загрязнения.</w:t>
      </w:r>
    </w:p>
    <w:p w14:paraId="4DC7265D" w14:textId="77777777" w:rsidR="00C915B5" w:rsidRDefault="00C915B5" w:rsidP="00C915B5">
      <w:pPr>
        <w:pStyle w:val="a3"/>
        <w:ind w:left="991"/>
      </w:pPr>
      <w:r>
        <w:t>Пляж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берег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купания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отлогими,</w:t>
      </w:r>
      <w:r>
        <w:rPr>
          <w:spacing w:val="-4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обрывов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ям.</w:t>
      </w:r>
    </w:p>
    <w:p w14:paraId="6C179CDE" w14:textId="77777777" w:rsidR="00C915B5" w:rsidRDefault="00C915B5" w:rsidP="00C915B5">
      <w:pPr>
        <w:pStyle w:val="a3"/>
        <w:sectPr w:rsidR="00C915B5" w:rsidSect="007A1404">
          <w:type w:val="continuous"/>
          <w:pgSz w:w="11910" w:h="16840"/>
          <w:pgMar w:top="960" w:right="283" w:bottom="280" w:left="850" w:header="710" w:footer="0" w:gutter="0"/>
          <w:cols w:space="720"/>
        </w:sectPr>
      </w:pPr>
    </w:p>
    <w:p w14:paraId="60E9DDBE" w14:textId="77777777" w:rsidR="00C915B5" w:rsidRDefault="00C915B5" w:rsidP="00C915B5">
      <w:pPr>
        <w:pStyle w:val="a3"/>
        <w:ind w:right="290" w:firstLine="708"/>
      </w:pPr>
      <w:r>
        <w:t>В местах для купания не должно быть выхода грунтовых вод с низкой температурой, резко выраженных и быстрых водоворотов, воронок и больших волн. Дно водоема должно быть свободным от тины, водорослей, коряг, острых камней.</w:t>
      </w:r>
    </w:p>
    <w:p w14:paraId="06ECADD9" w14:textId="77777777" w:rsidR="00C915B5" w:rsidRDefault="00C915B5" w:rsidP="00C915B5">
      <w:pPr>
        <w:pStyle w:val="a3"/>
        <w:ind w:right="282" w:firstLine="708"/>
      </w:pPr>
      <w:r>
        <w:t xml:space="preserve">Площадь поверхности воды, предназначенной для купания, обозначают яркими, хорошо видимыми плавучими сигналами или иными безопасными </w:t>
      </w:r>
      <w:r>
        <w:rPr>
          <w:spacing w:val="-2"/>
        </w:rPr>
        <w:t>ограждениями.</w:t>
      </w:r>
    </w:p>
    <w:p w14:paraId="40D61FEB" w14:textId="77777777" w:rsidR="00C915B5" w:rsidRDefault="00C915B5" w:rsidP="00C915B5">
      <w:pPr>
        <w:pStyle w:val="a3"/>
        <w:ind w:right="288" w:firstLine="708"/>
      </w:pPr>
      <w:proofErr w:type="gramStart"/>
      <w:r>
        <w:t>На</w:t>
      </w:r>
      <w:r>
        <w:rPr>
          <w:spacing w:val="60"/>
        </w:rPr>
        <w:t xml:space="preserve">  </w:t>
      </w:r>
      <w:r>
        <w:t>пляжах</w:t>
      </w:r>
      <w:proofErr w:type="gramEnd"/>
      <w:r>
        <w:rPr>
          <w:spacing w:val="60"/>
        </w:rPr>
        <w:t xml:space="preserve">  </w:t>
      </w:r>
      <w:r>
        <w:t>обязательно</w:t>
      </w:r>
      <w:r>
        <w:rPr>
          <w:spacing w:val="59"/>
        </w:rPr>
        <w:t xml:space="preserve">  </w:t>
      </w:r>
      <w:r>
        <w:t>должны</w:t>
      </w:r>
      <w:r>
        <w:rPr>
          <w:spacing w:val="59"/>
        </w:rPr>
        <w:t xml:space="preserve">  </w:t>
      </w:r>
      <w:r>
        <w:t>быть</w:t>
      </w:r>
      <w:r>
        <w:rPr>
          <w:spacing w:val="60"/>
        </w:rPr>
        <w:t xml:space="preserve">  </w:t>
      </w:r>
      <w:r>
        <w:t>пункты</w:t>
      </w:r>
      <w:r>
        <w:rPr>
          <w:spacing w:val="60"/>
        </w:rPr>
        <w:t xml:space="preserve">  </w:t>
      </w:r>
      <w:r>
        <w:t>медицинской</w:t>
      </w:r>
      <w:r>
        <w:rPr>
          <w:spacing w:val="59"/>
        </w:rPr>
        <w:t xml:space="preserve">  </w:t>
      </w:r>
      <w:r>
        <w:t>помощи и спасательной службы.</w:t>
      </w:r>
    </w:p>
    <w:p w14:paraId="71935C26" w14:textId="77777777" w:rsidR="00C915B5" w:rsidRDefault="00C915B5" w:rsidP="00C915B5">
      <w:pPr>
        <w:pStyle w:val="a5"/>
        <w:spacing w:line="360" w:lineRule="auto"/>
        <w:jc w:val="left"/>
        <w:rPr>
          <w:sz w:val="28"/>
        </w:rPr>
        <w:sectPr w:rsidR="00C915B5">
          <w:type w:val="continuous"/>
          <w:pgSz w:w="11910" w:h="16840"/>
          <w:pgMar w:top="660" w:right="283" w:bottom="0" w:left="850" w:header="710" w:footer="0" w:gutter="0"/>
          <w:cols w:space="720"/>
        </w:sectPr>
      </w:pPr>
    </w:p>
    <w:p w14:paraId="31BAA617" w14:textId="77777777" w:rsidR="000C706D" w:rsidRDefault="000C706D"/>
    <w:sectPr w:rsidR="000C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5E1016"/>
    <w:multiLevelType w:val="hybridMultilevel"/>
    <w:tmpl w:val="A7480038"/>
    <w:lvl w:ilvl="0" w:tplc="CF5EC052">
      <w:start w:val="1"/>
      <w:numFmt w:val="decimal"/>
      <w:lvlText w:val="%1."/>
      <w:lvlJc w:val="left"/>
      <w:pPr>
        <w:ind w:left="98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1E6070">
      <w:numFmt w:val="bullet"/>
      <w:lvlText w:val="•"/>
      <w:lvlJc w:val="left"/>
      <w:pPr>
        <w:ind w:left="813" w:hanging="324"/>
      </w:pPr>
      <w:rPr>
        <w:rFonts w:hint="default"/>
        <w:lang w:val="ru-RU" w:eastAsia="en-US" w:bidi="ar-SA"/>
      </w:rPr>
    </w:lvl>
    <w:lvl w:ilvl="2" w:tplc="313E7442">
      <w:numFmt w:val="bullet"/>
      <w:lvlText w:val="•"/>
      <w:lvlJc w:val="left"/>
      <w:pPr>
        <w:ind w:left="1527" w:hanging="324"/>
      </w:pPr>
      <w:rPr>
        <w:rFonts w:hint="default"/>
        <w:lang w:val="ru-RU" w:eastAsia="en-US" w:bidi="ar-SA"/>
      </w:rPr>
    </w:lvl>
    <w:lvl w:ilvl="3" w:tplc="7E74AA68">
      <w:numFmt w:val="bullet"/>
      <w:lvlText w:val="•"/>
      <w:lvlJc w:val="left"/>
      <w:pPr>
        <w:ind w:left="2241" w:hanging="324"/>
      </w:pPr>
      <w:rPr>
        <w:rFonts w:hint="default"/>
        <w:lang w:val="ru-RU" w:eastAsia="en-US" w:bidi="ar-SA"/>
      </w:rPr>
    </w:lvl>
    <w:lvl w:ilvl="4" w:tplc="C36EED2A">
      <w:numFmt w:val="bullet"/>
      <w:lvlText w:val="•"/>
      <w:lvlJc w:val="left"/>
      <w:pPr>
        <w:ind w:left="2954" w:hanging="324"/>
      </w:pPr>
      <w:rPr>
        <w:rFonts w:hint="default"/>
        <w:lang w:val="ru-RU" w:eastAsia="en-US" w:bidi="ar-SA"/>
      </w:rPr>
    </w:lvl>
    <w:lvl w:ilvl="5" w:tplc="F1BC7CE0">
      <w:numFmt w:val="bullet"/>
      <w:lvlText w:val="•"/>
      <w:lvlJc w:val="left"/>
      <w:pPr>
        <w:ind w:left="3668" w:hanging="324"/>
      </w:pPr>
      <w:rPr>
        <w:rFonts w:hint="default"/>
        <w:lang w:val="ru-RU" w:eastAsia="en-US" w:bidi="ar-SA"/>
      </w:rPr>
    </w:lvl>
    <w:lvl w:ilvl="6" w:tplc="3ECA59B2">
      <w:numFmt w:val="bullet"/>
      <w:lvlText w:val="•"/>
      <w:lvlJc w:val="left"/>
      <w:pPr>
        <w:ind w:left="4382" w:hanging="324"/>
      </w:pPr>
      <w:rPr>
        <w:rFonts w:hint="default"/>
        <w:lang w:val="ru-RU" w:eastAsia="en-US" w:bidi="ar-SA"/>
      </w:rPr>
    </w:lvl>
    <w:lvl w:ilvl="7" w:tplc="797E5D20">
      <w:numFmt w:val="bullet"/>
      <w:lvlText w:val="•"/>
      <w:lvlJc w:val="left"/>
      <w:pPr>
        <w:ind w:left="5096" w:hanging="324"/>
      </w:pPr>
      <w:rPr>
        <w:rFonts w:hint="default"/>
        <w:lang w:val="ru-RU" w:eastAsia="en-US" w:bidi="ar-SA"/>
      </w:rPr>
    </w:lvl>
    <w:lvl w:ilvl="8" w:tplc="2B4EC9D0">
      <w:numFmt w:val="bullet"/>
      <w:lvlText w:val="•"/>
      <w:lvlJc w:val="left"/>
      <w:pPr>
        <w:ind w:left="5809" w:hanging="3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D6"/>
    <w:rsid w:val="000C706D"/>
    <w:rsid w:val="008108D6"/>
    <w:rsid w:val="00C9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8D284-14E7-42FA-8CFC-898D0D2A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5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915B5"/>
    <w:pPr>
      <w:ind w:left="84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5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915B5"/>
    <w:pPr>
      <w:ind w:left="28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15B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915B5"/>
    <w:pPr>
      <w:ind w:left="28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2026-05-13T22:59:00Z</dcterms:created>
  <dcterms:modified xsi:type="dcterms:W3CDTF">2026-05-13T23:00:00Z</dcterms:modified>
</cp:coreProperties>
</file>